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49ED9" w14:textId="473C87EB" w:rsidR="004B0192" w:rsidRPr="009B2499" w:rsidRDefault="004B0192" w:rsidP="004B0192">
      <w:pPr>
        <w:spacing w:after="0" w:line="240" w:lineRule="auto"/>
        <w:jc w:val="center"/>
        <w:rPr>
          <w:b/>
          <w:sz w:val="44"/>
          <w:szCs w:val="44"/>
        </w:rPr>
      </w:pPr>
      <w:r w:rsidRPr="009B2499">
        <w:rPr>
          <w:b/>
          <w:sz w:val="44"/>
          <w:szCs w:val="44"/>
        </w:rPr>
        <w:t>Replacement Behavior Checklist</w:t>
      </w:r>
    </w:p>
    <w:p w14:paraId="248EA86D" w14:textId="77777777" w:rsidR="004B0192" w:rsidRPr="009B2499" w:rsidRDefault="004B0192" w:rsidP="004B0192">
      <w:pPr>
        <w:spacing w:after="0" w:line="240" w:lineRule="auto"/>
        <w:rPr>
          <w:sz w:val="24"/>
          <w:szCs w:val="24"/>
        </w:rPr>
      </w:pPr>
      <w:r w:rsidRPr="009B2499">
        <w:rPr>
          <w:sz w:val="24"/>
          <w:szCs w:val="24"/>
        </w:rPr>
        <w:t xml:space="preserve">Use the checklist below when planning replacement behaviors for a student </w:t>
      </w:r>
      <w:r>
        <w:rPr>
          <w:sz w:val="24"/>
          <w:szCs w:val="24"/>
        </w:rPr>
        <w:t xml:space="preserve">pathway </w:t>
      </w:r>
      <w:r w:rsidRPr="009B2499">
        <w:rPr>
          <w:sz w:val="24"/>
          <w:szCs w:val="24"/>
        </w:rPr>
        <w:t>in order to eliminate common errors. Team-based brainstorming for replacement behaviors is recommended practice.</w:t>
      </w:r>
    </w:p>
    <w:p w14:paraId="0FE01CEA" w14:textId="77777777" w:rsidR="004B0192" w:rsidRPr="009B2499" w:rsidRDefault="004B0192" w:rsidP="004B019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39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74"/>
        <w:gridCol w:w="10177"/>
        <w:gridCol w:w="857"/>
        <w:gridCol w:w="819"/>
      </w:tblGrid>
      <w:tr w:rsidR="004B0192" w:rsidRPr="009B2499" w14:paraId="395D02D0" w14:textId="77777777" w:rsidTr="004B0192">
        <w:trPr>
          <w:trHeight w:val="627"/>
          <w:jc w:val="center"/>
        </w:trPr>
        <w:tc>
          <w:tcPr>
            <w:tcW w:w="2074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3C20325" w14:textId="77777777" w:rsidR="004B0192" w:rsidRPr="009B2499" w:rsidRDefault="004B0192" w:rsidP="008205C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B2499">
              <w:rPr>
                <w:rFonts w:asciiTheme="minorHAnsi" w:hAnsiTheme="minorHAnsi"/>
                <w:b/>
                <w:sz w:val="28"/>
                <w:szCs w:val="28"/>
              </w:rPr>
              <w:t>Criteria</w:t>
            </w:r>
          </w:p>
        </w:tc>
        <w:tc>
          <w:tcPr>
            <w:tcW w:w="10177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4FF5684" w14:textId="77777777" w:rsidR="004B0192" w:rsidRPr="009B2499" w:rsidRDefault="004B0192" w:rsidP="008205C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B2499">
              <w:rPr>
                <w:rFonts w:asciiTheme="minorHAnsi" w:hAnsiTheme="minorHAnsi"/>
                <w:b/>
                <w:sz w:val="28"/>
                <w:szCs w:val="28"/>
              </w:rPr>
              <w:t>Attribute</w:t>
            </w:r>
          </w:p>
        </w:tc>
        <w:tc>
          <w:tcPr>
            <w:tcW w:w="857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2A6E902" w14:textId="77777777" w:rsidR="004B0192" w:rsidRPr="009B2499" w:rsidRDefault="004B0192" w:rsidP="008205C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B2499">
              <w:rPr>
                <w:rFonts w:asciiTheme="minorHAnsi" w:hAnsiTheme="minorHAnsi"/>
                <w:b/>
                <w:sz w:val="28"/>
                <w:szCs w:val="28"/>
              </w:rPr>
              <w:t>Yes</w:t>
            </w:r>
          </w:p>
        </w:tc>
        <w:tc>
          <w:tcPr>
            <w:tcW w:w="819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845D083" w14:textId="77777777" w:rsidR="004B0192" w:rsidRPr="009B2499" w:rsidRDefault="004B0192" w:rsidP="008205C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B2499">
              <w:rPr>
                <w:rFonts w:asciiTheme="minorHAnsi" w:hAnsiTheme="minorHAnsi"/>
                <w:b/>
                <w:sz w:val="28"/>
                <w:szCs w:val="28"/>
              </w:rPr>
              <w:t>No</w:t>
            </w:r>
          </w:p>
        </w:tc>
      </w:tr>
      <w:tr w:rsidR="004B0192" w:rsidRPr="009B2499" w14:paraId="79B84399" w14:textId="77777777" w:rsidTr="002D5303">
        <w:trPr>
          <w:trHeight w:val="1525"/>
          <w:jc w:val="center"/>
        </w:trPr>
        <w:tc>
          <w:tcPr>
            <w:tcW w:w="207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4041BB81" w14:textId="77777777" w:rsidR="004B0192" w:rsidRPr="009B2499" w:rsidRDefault="004B0192" w:rsidP="008205C2">
            <w:pPr>
              <w:ind w:left="185"/>
              <w:jc w:val="center"/>
              <w:rPr>
                <w:rFonts w:asciiTheme="minorHAnsi" w:hAnsiTheme="minorHAnsi"/>
                <w:sz w:val="28"/>
                <w:szCs w:val="24"/>
              </w:rPr>
            </w:pPr>
            <w:r w:rsidRPr="009B2499">
              <w:rPr>
                <w:rFonts w:asciiTheme="minorHAnsi" w:hAnsiTheme="minorHAnsi"/>
                <w:sz w:val="28"/>
                <w:szCs w:val="24"/>
              </w:rPr>
              <w:t>Observable &amp; Measurable</w:t>
            </w:r>
          </w:p>
        </w:tc>
        <w:tc>
          <w:tcPr>
            <w:tcW w:w="1017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4C32AD1" w14:textId="77777777" w:rsidR="004B0192" w:rsidRPr="009B2499" w:rsidRDefault="004B0192" w:rsidP="004B0192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9B2499">
              <w:rPr>
                <w:rFonts w:asciiTheme="minorHAnsi" w:hAnsiTheme="minorHAnsi"/>
                <w:sz w:val="28"/>
                <w:szCs w:val="28"/>
              </w:rPr>
              <w:t>Behaviors can be seen/heard and measured. Behaviors are stated with objective and positive (what the student will do rather than refrain from doing) terminology.</w:t>
            </w:r>
          </w:p>
        </w:tc>
        <w:tc>
          <w:tcPr>
            <w:tcW w:w="857" w:type="dxa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E4E5D6E" w14:textId="77777777" w:rsidR="004B0192" w:rsidRPr="009B2499" w:rsidRDefault="004B0192" w:rsidP="008205C2"/>
        </w:tc>
        <w:tc>
          <w:tcPr>
            <w:tcW w:w="819" w:type="dxa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F632611" w14:textId="77777777" w:rsidR="004B0192" w:rsidRPr="009B2499" w:rsidRDefault="004B0192" w:rsidP="008205C2"/>
        </w:tc>
      </w:tr>
      <w:tr w:rsidR="004B0192" w:rsidRPr="009B2499" w14:paraId="0B7E09A8" w14:textId="77777777" w:rsidTr="002D5303">
        <w:trPr>
          <w:trHeight w:val="1525"/>
          <w:jc w:val="center"/>
        </w:trPr>
        <w:tc>
          <w:tcPr>
            <w:tcW w:w="20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06343A" w14:textId="77777777" w:rsidR="004B0192" w:rsidRPr="009B2499" w:rsidRDefault="004B0192" w:rsidP="008205C2">
            <w:pPr>
              <w:ind w:left="185"/>
              <w:jc w:val="center"/>
              <w:rPr>
                <w:rFonts w:asciiTheme="minorHAnsi" w:hAnsiTheme="minorHAnsi"/>
                <w:sz w:val="28"/>
                <w:szCs w:val="24"/>
              </w:rPr>
            </w:pPr>
            <w:r w:rsidRPr="009B2499">
              <w:rPr>
                <w:rFonts w:asciiTheme="minorHAnsi" w:hAnsiTheme="minorHAnsi"/>
                <w:sz w:val="28"/>
                <w:szCs w:val="24"/>
              </w:rPr>
              <w:t>Student Behavior</w:t>
            </w:r>
          </w:p>
        </w:tc>
        <w:tc>
          <w:tcPr>
            <w:tcW w:w="101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0E616C" w14:textId="77777777" w:rsidR="004B0192" w:rsidRPr="009B2499" w:rsidRDefault="004B0192" w:rsidP="004B0192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9B2499">
              <w:rPr>
                <w:rFonts w:asciiTheme="minorHAnsi" w:hAnsiTheme="minorHAnsi"/>
                <w:sz w:val="28"/>
                <w:szCs w:val="28"/>
              </w:rPr>
              <w:t xml:space="preserve">Behavior is a student behavior, not a teacher intervention/support. Behavior is stated as an action rather than an emotion/thought or absence of behavior. </w:t>
            </w:r>
          </w:p>
        </w:tc>
        <w:tc>
          <w:tcPr>
            <w:tcW w:w="85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CBC4998" w14:textId="77777777" w:rsidR="004B0192" w:rsidRPr="009B2499" w:rsidRDefault="004B0192" w:rsidP="008205C2"/>
        </w:tc>
        <w:tc>
          <w:tcPr>
            <w:tcW w:w="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E60327F" w14:textId="77777777" w:rsidR="004B0192" w:rsidRPr="009B2499" w:rsidRDefault="004B0192" w:rsidP="008205C2"/>
        </w:tc>
      </w:tr>
      <w:tr w:rsidR="004B0192" w:rsidRPr="009B2499" w14:paraId="47EF5D22" w14:textId="77777777" w:rsidTr="002D5303">
        <w:trPr>
          <w:trHeight w:val="1525"/>
          <w:jc w:val="center"/>
        </w:trPr>
        <w:tc>
          <w:tcPr>
            <w:tcW w:w="20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452B7F" w14:textId="77777777" w:rsidR="004B0192" w:rsidRPr="009B2499" w:rsidRDefault="004B0192" w:rsidP="008205C2">
            <w:pPr>
              <w:ind w:left="185"/>
              <w:jc w:val="center"/>
              <w:rPr>
                <w:rFonts w:asciiTheme="minorHAnsi" w:hAnsiTheme="minorHAnsi"/>
                <w:sz w:val="28"/>
                <w:szCs w:val="24"/>
              </w:rPr>
            </w:pPr>
            <w:r w:rsidRPr="009B2499">
              <w:rPr>
                <w:rFonts w:asciiTheme="minorHAnsi" w:hAnsiTheme="minorHAnsi"/>
                <w:sz w:val="28"/>
                <w:szCs w:val="24"/>
              </w:rPr>
              <w:t>Easy &amp; Efficient</w:t>
            </w:r>
          </w:p>
        </w:tc>
        <w:tc>
          <w:tcPr>
            <w:tcW w:w="101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A2B38D" w14:textId="77777777" w:rsidR="004B0192" w:rsidRPr="009B2499" w:rsidRDefault="004B0192" w:rsidP="004B0192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9B2499">
              <w:rPr>
                <w:rFonts w:asciiTheme="minorHAnsi" w:hAnsiTheme="minorHAnsi"/>
                <w:sz w:val="28"/>
                <w:szCs w:val="28"/>
              </w:rPr>
              <w:t xml:space="preserve">Behavior requires equal (or less) effort than the current challenging behavior and is an achievable behavior within the time period of implementation. </w:t>
            </w:r>
          </w:p>
        </w:tc>
        <w:tc>
          <w:tcPr>
            <w:tcW w:w="85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9CF1159" w14:textId="77777777" w:rsidR="004B0192" w:rsidRPr="009B2499" w:rsidRDefault="004B0192" w:rsidP="008205C2"/>
        </w:tc>
        <w:tc>
          <w:tcPr>
            <w:tcW w:w="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7D9571A" w14:textId="77777777" w:rsidR="004B0192" w:rsidRPr="009B2499" w:rsidRDefault="004B0192" w:rsidP="008205C2"/>
        </w:tc>
      </w:tr>
      <w:tr w:rsidR="004B0192" w:rsidRPr="009B2499" w14:paraId="620C1508" w14:textId="77777777" w:rsidTr="002D5303">
        <w:trPr>
          <w:trHeight w:val="1525"/>
          <w:jc w:val="center"/>
        </w:trPr>
        <w:tc>
          <w:tcPr>
            <w:tcW w:w="20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D4AF47" w14:textId="77777777" w:rsidR="004B0192" w:rsidRPr="009B2499" w:rsidRDefault="004B0192" w:rsidP="008205C2">
            <w:pPr>
              <w:ind w:left="185"/>
              <w:jc w:val="center"/>
              <w:rPr>
                <w:rFonts w:asciiTheme="minorHAnsi" w:hAnsiTheme="minorHAnsi"/>
                <w:sz w:val="28"/>
                <w:szCs w:val="24"/>
              </w:rPr>
            </w:pPr>
            <w:r w:rsidRPr="009B2499">
              <w:rPr>
                <w:rFonts w:asciiTheme="minorHAnsi" w:hAnsiTheme="minorHAnsi"/>
                <w:sz w:val="28"/>
                <w:szCs w:val="24"/>
              </w:rPr>
              <w:t>Functionally Equivalent</w:t>
            </w:r>
          </w:p>
        </w:tc>
        <w:tc>
          <w:tcPr>
            <w:tcW w:w="101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550D09" w14:textId="77777777" w:rsidR="004B0192" w:rsidRPr="009B2499" w:rsidRDefault="004B0192" w:rsidP="004B0192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9B2499">
              <w:rPr>
                <w:rFonts w:asciiTheme="minorHAnsi" w:hAnsiTheme="minorHAnsi"/>
                <w:sz w:val="28"/>
                <w:szCs w:val="28"/>
              </w:rPr>
              <w:t xml:space="preserve">Behavior is matched to a single identified function (rather than topography). </w:t>
            </w:r>
          </w:p>
        </w:tc>
        <w:tc>
          <w:tcPr>
            <w:tcW w:w="85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FE1EEBC" w14:textId="77777777" w:rsidR="004B0192" w:rsidRPr="009B2499" w:rsidRDefault="004B0192" w:rsidP="008205C2"/>
        </w:tc>
        <w:tc>
          <w:tcPr>
            <w:tcW w:w="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9905B51" w14:textId="77777777" w:rsidR="004B0192" w:rsidRPr="009B2499" w:rsidRDefault="004B0192" w:rsidP="008205C2"/>
        </w:tc>
      </w:tr>
      <w:tr w:rsidR="004B0192" w:rsidRPr="009B2499" w14:paraId="58C74CF5" w14:textId="77777777" w:rsidTr="002D5303">
        <w:trPr>
          <w:trHeight w:val="1525"/>
          <w:jc w:val="center"/>
        </w:trPr>
        <w:tc>
          <w:tcPr>
            <w:tcW w:w="207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48FAF3F" w14:textId="77777777" w:rsidR="004B0192" w:rsidRPr="009B2499" w:rsidRDefault="004B0192" w:rsidP="008205C2">
            <w:pPr>
              <w:ind w:left="185"/>
              <w:jc w:val="center"/>
              <w:rPr>
                <w:rFonts w:asciiTheme="minorHAnsi" w:hAnsiTheme="minorHAnsi"/>
                <w:sz w:val="28"/>
                <w:szCs w:val="24"/>
              </w:rPr>
            </w:pPr>
            <w:r w:rsidRPr="009B2499">
              <w:rPr>
                <w:rFonts w:asciiTheme="minorHAnsi" w:hAnsiTheme="minorHAnsi"/>
                <w:sz w:val="28"/>
                <w:szCs w:val="24"/>
              </w:rPr>
              <w:t>Socially</w:t>
            </w:r>
          </w:p>
          <w:p w14:paraId="1742C77A" w14:textId="77777777" w:rsidR="004B0192" w:rsidRPr="009B2499" w:rsidRDefault="004B0192" w:rsidP="008205C2">
            <w:pPr>
              <w:ind w:left="185"/>
              <w:jc w:val="center"/>
              <w:rPr>
                <w:rFonts w:asciiTheme="minorHAnsi" w:hAnsiTheme="minorHAnsi"/>
                <w:sz w:val="28"/>
                <w:szCs w:val="24"/>
              </w:rPr>
            </w:pPr>
            <w:r w:rsidRPr="009B2499">
              <w:rPr>
                <w:rFonts w:asciiTheme="minorHAnsi" w:hAnsiTheme="minorHAnsi"/>
                <w:sz w:val="28"/>
                <w:szCs w:val="24"/>
              </w:rPr>
              <w:t>Valid</w:t>
            </w:r>
          </w:p>
        </w:tc>
        <w:tc>
          <w:tcPr>
            <w:tcW w:w="1017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7EB40A6" w14:textId="77777777" w:rsidR="004B0192" w:rsidRPr="009B2499" w:rsidRDefault="004B0192" w:rsidP="004B0192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/>
                <w:sz w:val="28"/>
                <w:szCs w:val="28"/>
              </w:rPr>
            </w:pPr>
            <w:r w:rsidRPr="009B2499">
              <w:rPr>
                <w:rFonts w:asciiTheme="minorHAnsi" w:hAnsiTheme="minorHAnsi"/>
                <w:sz w:val="28"/>
                <w:szCs w:val="28"/>
              </w:rPr>
              <w:t>Behavior is acceptable in the student’s instructional environment and has application to settings outside of school and future transitions.</w:t>
            </w:r>
          </w:p>
        </w:tc>
        <w:tc>
          <w:tcPr>
            <w:tcW w:w="857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71C1C64" w14:textId="77777777" w:rsidR="004B0192" w:rsidRPr="009B2499" w:rsidRDefault="004B0192" w:rsidP="008205C2"/>
        </w:tc>
        <w:tc>
          <w:tcPr>
            <w:tcW w:w="819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C79D403" w14:textId="77777777" w:rsidR="004B0192" w:rsidRPr="009B2499" w:rsidRDefault="004B0192" w:rsidP="008205C2"/>
        </w:tc>
      </w:tr>
    </w:tbl>
    <w:p w14:paraId="7D28A812" w14:textId="656F6EA3" w:rsidR="008047DC" w:rsidRPr="004B0192" w:rsidRDefault="008047DC" w:rsidP="004B0192"/>
    <w:sectPr w:rsidR="008047DC" w:rsidRPr="004B0192" w:rsidSect="008047DC">
      <w:headerReference w:type="default" r:id="rId7"/>
      <w:footerReference w:type="default" r:id="rId8"/>
      <w:pgSz w:w="15840" w:h="12240" w:orient="landscape"/>
      <w:pgMar w:top="720" w:right="720" w:bottom="720" w:left="720" w:header="720" w:footer="1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8D193" w14:textId="77777777" w:rsidR="00A972DC" w:rsidRDefault="00A972DC" w:rsidP="008047DC">
      <w:pPr>
        <w:spacing w:after="0" w:line="240" w:lineRule="auto"/>
      </w:pPr>
      <w:r>
        <w:separator/>
      </w:r>
    </w:p>
  </w:endnote>
  <w:endnote w:type="continuationSeparator" w:id="0">
    <w:p w14:paraId="45CAEBFD" w14:textId="77777777" w:rsidR="00A972DC" w:rsidRDefault="00A972DC" w:rsidP="0080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4571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D7F04C" w14:textId="10BAC1F8" w:rsidR="002D5303" w:rsidRPr="00A33B0E" w:rsidRDefault="002D5303" w:rsidP="002D5303">
        <w:pPr>
          <w:pStyle w:val="Footer"/>
          <w:tabs>
            <w:tab w:val="clear" w:pos="4680"/>
            <w:tab w:val="clear" w:pos="9360"/>
            <w:tab w:val="right" w:pos="7560"/>
          </w:tabs>
          <w:jc w:val="center"/>
        </w:pPr>
        <w:r>
          <w:rPr>
            <w:noProof/>
          </w:rPr>
          <w:drawing>
            <wp:inline distT="0" distB="0" distL="0" distR="0" wp14:anchorId="4B2A92D6" wp14:editId="3B5005EB">
              <wp:extent cx="281030" cy="247650"/>
              <wp:effectExtent l="0" t="0" r="0" b="0"/>
              <wp:docPr id="1" name="Picture 1" descr="Chart, funnel ch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Chart, funnel chart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H="1">
                        <a:off x="0" y="0"/>
                        <a:ext cx="317301" cy="27961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© </w:t>
        </w:r>
        <w:r w:rsidR="008F316D">
          <w:t xml:space="preserve">2021 </w:t>
        </w:r>
        <w:r>
          <w:t>Emergent Tree Education</w:t>
        </w:r>
        <w:r w:rsidR="008F316D">
          <w:t xml:space="preserve">, Inc. </w:t>
        </w:r>
        <w:r>
          <w:t xml:space="preserve">         </w:t>
        </w:r>
      </w:p>
    </w:sdtContent>
  </w:sdt>
  <w:p w14:paraId="52264D37" w14:textId="77777777" w:rsidR="008047DC" w:rsidRDefault="00804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AB0E0" w14:textId="77777777" w:rsidR="00A972DC" w:rsidRDefault="00A972DC" w:rsidP="008047DC">
      <w:pPr>
        <w:spacing w:after="0" w:line="240" w:lineRule="auto"/>
      </w:pPr>
      <w:r>
        <w:separator/>
      </w:r>
    </w:p>
  </w:footnote>
  <w:footnote w:type="continuationSeparator" w:id="0">
    <w:p w14:paraId="005E90B0" w14:textId="77777777" w:rsidR="00A972DC" w:rsidRDefault="00A972DC" w:rsidP="00804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D803F" w14:textId="01E14E86" w:rsidR="002D5303" w:rsidRDefault="002D53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B8E1E61" wp14:editId="26ECD4B8">
              <wp:simplePos x="0" y="0"/>
              <wp:positionH relativeFrom="page">
                <wp:posOffset>0</wp:posOffset>
              </wp:positionH>
              <wp:positionV relativeFrom="topMargin">
                <wp:posOffset>200416</wp:posOffset>
              </wp:positionV>
              <wp:extent cx="914400" cy="351843"/>
              <wp:effectExtent l="0" t="0" r="0" b="3810"/>
              <wp:wrapNone/>
              <wp:docPr id="889" name="Text Box 8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51843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C950107" w14:textId="77777777" w:rsidR="002D5303" w:rsidRDefault="002D5303" w:rsidP="002D5303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8E1E61" id="_x0000_t202" coordsize="21600,21600" o:spt="202" path="m,l,21600r21600,l21600,xe">
              <v:stroke joinstyle="miter"/>
              <v:path gradientshapeok="t" o:connecttype="rect"/>
            </v:shapetype>
            <v:shape id="Text Box 889" o:spid="_x0000_s1026" type="#_x0000_t202" style="position:absolute;margin-left:0;margin-top:15.8pt;width:1in;height:27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" o:allowincell="f" fillcolor="#7f7f7f [1612]" stroked="f">
              <v:textbox inset=",0,,0">
                <w:txbxContent>
                  <w:p w14:paraId="6C950107" w14:textId="77777777" w:rsidR="002D5303" w:rsidRDefault="002D5303" w:rsidP="002D5303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2889CD" wp14:editId="107CF927">
              <wp:simplePos x="0" y="0"/>
              <wp:positionH relativeFrom="column">
                <wp:posOffset>400833</wp:posOffset>
              </wp:positionH>
              <wp:positionV relativeFrom="paragraph">
                <wp:posOffset>-263047</wp:posOffset>
              </wp:positionV>
              <wp:extent cx="2562225" cy="352425"/>
              <wp:effectExtent l="0" t="0" r="9525" b="9525"/>
              <wp:wrapNone/>
              <wp:docPr id="888" name="Text Box 8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E99F78" w14:textId="289FA3D0" w:rsidR="002D5303" w:rsidRPr="000038B9" w:rsidRDefault="002D5303" w:rsidP="002D5303">
                          <w:pPr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  <w:t>BEHAVIOR PATHWAY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2889CD" id="Text Box 888" o:spid="_x0000_s1027" type="#_x0000_t202" style="position:absolute;margin-left:31.55pt;margin-top:-20.7pt;width:201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" fillcolor="white [3201]" stroked="f" strokeweight=".5pt">
              <v:textbox>
                <w:txbxContent>
                  <w:p w14:paraId="41E99F78" w14:textId="289FA3D0" w:rsidR="002D5303" w:rsidRPr="000038B9" w:rsidRDefault="002D5303" w:rsidP="002D5303">
                    <w:pPr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  <w:t>BEHAVIOR PATHWAY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74D6C"/>
    <w:multiLevelType w:val="hybridMultilevel"/>
    <w:tmpl w:val="F6DA92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DC"/>
    <w:rsid w:val="00125ED3"/>
    <w:rsid w:val="001275E5"/>
    <w:rsid w:val="002D5303"/>
    <w:rsid w:val="002D7203"/>
    <w:rsid w:val="004B0192"/>
    <w:rsid w:val="008047DC"/>
    <w:rsid w:val="008F316D"/>
    <w:rsid w:val="00A972DC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ADAB3"/>
  <w15:chartTrackingRefBased/>
  <w15:docId w15:val="{DBA2E9DD-630C-4431-A5B2-C4049B05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7DC"/>
  </w:style>
  <w:style w:type="paragraph" w:styleId="Footer">
    <w:name w:val="footer"/>
    <w:basedOn w:val="Normal"/>
    <w:link w:val="FooterChar"/>
    <w:uiPriority w:val="99"/>
    <w:unhideWhenUsed/>
    <w:rsid w:val="0080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7DC"/>
  </w:style>
  <w:style w:type="table" w:styleId="TableGrid">
    <w:name w:val="Table Grid"/>
    <w:basedOn w:val="TableNormal"/>
    <w:uiPriority w:val="39"/>
    <w:rsid w:val="002D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Ogden, Sheri P</dc:creator>
  <cp:keywords/>
  <dc:description/>
  <cp:lastModifiedBy>Mae Coffman</cp:lastModifiedBy>
  <cp:revision>4</cp:revision>
  <dcterms:created xsi:type="dcterms:W3CDTF">2018-07-11T16:58:00Z</dcterms:created>
  <dcterms:modified xsi:type="dcterms:W3CDTF">2021-05-25T02:55:00Z</dcterms:modified>
</cp:coreProperties>
</file>