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8A3C2" w14:textId="35100348" w:rsidR="00AF741B" w:rsidRPr="00DA4A7F" w:rsidRDefault="00AF741B" w:rsidP="00977BEA">
      <w:pPr>
        <w:spacing w:after="0" w:line="240" w:lineRule="auto"/>
        <w:jc w:val="center"/>
        <w:rPr>
          <w:b/>
          <w:sz w:val="48"/>
          <w:szCs w:val="48"/>
        </w:rPr>
      </w:pPr>
      <w:r w:rsidRPr="00DA4A7F">
        <w:rPr>
          <w:b/>
          <w:sz w:val="48"/>
          <w:szCs w:val="48"/>
        </w:rPr>
        <w:t xml:space="preserve">Ground Work Campus </w:t>
      </w:r>
      <w:r w:rsidR="00146E42">
        <w:rPr>
          <w:b/>
          <w:sz w:val="48"/>
          <w:szCs w:val="48"/>
        </w:rPr>
        <w:t>Plan &amp; Procedures</w:t>
      </w:r>
    </w:p>
    <w:p w14:paraId="2AB6B7C5" w14:textId="2BBF4266" w:rsidR="00AF741B" w:rsidRPr="007F7ABE" w:rsidRDefault="00AF741B" w:rsidP="007F7ABE">
      <w:pPr>
        <w:spacing w:after="0" w:line="240" w:lineRule="auto"/>
        <w:rPr>
          <w:b/>
          <w:sz w:val="40"/>
        </w:rPr>
      </w:pPr>
      <w:r w:rsidRPr="001D5250">
        <w:rPr>
          <w:b/>
          <w:sz w:val="40"/>
        </w:rPr>
        <w:t>Campus Name:</w:t>
      </w:r>
      <w:r w:rsidR="001D5250" w:rsidRPr="001D5250">
        <w:rPr>
          <w:b/>
          <w:sz w:val="40"/>
        </w:rPr>
        <w:t xml:space="preserve"> </w:t>
      </w:r>
      <w:r w:rsidR="001F5263">
        <w:rPr>
          <w:b/>
          <w:sz w:val="40"/>
        </w:rPr>
        <w:t xml:space="preserve"> </w:t>
      </w:r>
      <w:r w:rsidR="001D5250" w:rsidRPr="005B0CC2">
        <w:rPr>
          <w:b/>
          <w:i/>
          <w:iCs/>
          <w:color w:val="7F7F7F" w:themeColor="text1" w:themeTint="80"/>
          <w:sz w:val="32"/>
          <w:szCs w:val="32"/>
          <w:highlight w:val="yellow"/>
        </w:rPr>
        <w:t>Emergent Tree Elementary</w:t>
      </w:r>
      <w:r w:rsidR="001F5263">
        <w:rPr>
          <w:b/>
          <w:sz w:val="40"/>
        </w:rPr>
        <w:tab/>
      </w:r>
      <w:r w:rsidR="001F5263">
        <w:rPr>
          <w:b/>
          <w:sz w:val="40"/>
        </w:rPr>
        <w:tab/>
      </w:r>
      <w:r w:rsidRPr="001D5250">
        <w:rPr>
          <w:b/>
          <w:sz w:val="40"/>
        </w:rPr>
        <w:t>School Year:</w:t>
      </w:r>
      <w:r w:rsidR="001D5250">
        <w:rPr>
          <w:b/>
          <w:sz w:val="40"/>
        </w:rPr>
        <w:t xml:space="preserve">  </w:t>
      </w:r>
      <w:r w:rsidR="001D5250" w:rsidRPr="00925CA5">
        <w:rPr>
          <w:b/>
          <w:i/>
          <w:iCs/>
          <w:color w:val="7F7F7F" w:themeColor="text1" w:themeTint="80"/>
          <w:sz w:val="32"/>
          <w:szCs w:val="32"/>
          <w:highlight w:val="yellow"/>
        </w:rPr>
        <w:t>20</w:t>
      </w:r>
      <w:r w:rsidR="009A12F3" w:rsidRPr="00925CA5">
        <w:rPr>
          <w:b/>
          <w:i/>
          <w:iCs/>
          <w:color w:val="7F7F7F" w:themeColor="text1" w:themeTint="80"/>
          <w:sz w:val="32"/>
          <w:szCs w:val="32"/>
          <w:highlight w:val="yellow"/>
        </w:rPr>
        <w:t>20</w:t>
      </w:r>
      <w:r w:rsidR="001D5250" w:rsidRPr="00925CA5">
        <w:rPr>
          <w:b/>
          <w:i/>
          <w:iCs/>
          <w:color w:val="7F7F7F" w:themeColor="text1" w:themeTint="80"/>
          <w:sz w:val="32"/>
          <w:szCs w:val="32"/>
          <w:highlight w:val="yellow"/>
        </w:rPr>
        <w:t>-20</w:t>
      </w:r>
      <w:r w:rsidR="001F5263" w:rsidRPr="00925CA5">
        <w:rPr>
          <w:b/>
          <w:i/>
          <w:iCs/>
          <w:color w:val="7F7F7F" w:themeColor="text1" w:themeTint="80"/>
          <w:sz w:val="32"/>
          <w:szCs w:val="32"/>
          <w:highlight w:val="yellow"/>
        </w:rPr>
        <w:t>2</w:t>
      </w:r>
      <w:r w:rsidR="009A12F3" w:rsidRPr="00925CA5">
        <w:rPr>
          <w:b/>
          <w:i/>
          <w:iCs/>
          <w:color w:val="7F7F7F" w:themeColor="text1" w:themeTint="80"/>
          <w:sz w:val="32"/>
          <w:szCs w:val="32"/>
          <w:highlight w:val="yellow"/>
        </w:rPr>
        <w:t>1</w:t>
      </w:r>
    </w:p>
    <w:p w14:paraId="7192796A" w14:textId="77777777" w:rsidR="00AF741B" w:rsidRPr="00977BEA" w:rsidRDefault="00AF741B" w:rsidP="00AF741B">
      <w:pPr>
        <w:spacing w:after="0" w:line="240" w:lineRule="auto"/>
        <w:jc w:val="center"/>
        <w:rPr>
          <w:b/>
          <w:sz w:val="16"/>
        </w:rPr>
      </w:pPr>
    </w:p>
    <w:tbl>
      <w:tblPr>
        <w:tblStyle w:val="TableGrid"/>
        <w:tblW w:w="12945" w:type="dxa"/>
        <w:tblLook w:val="04A0" w:firstRow="1" w:lastRow="0" w:firstColumn="1" w:lastColumn="0" w:noHBand="0" w:noVBand="1"/>
      </w:tblPr>
      <w:tblGrid>
        <w:gridCol w:w="4315"/>
        <w:gridCol w:w="4315"/>
        <w:gridCol w:w="4315"/>
      </w:tblGrid>
      <w:tr w:rsidR="007F7ABE" w14:paraId="578CE5CE" w14:textId="77777777" w:rsidTr="007F7ABE">
        <w:trPr>
          <w:trHeight w:val="535"/>
        </w:trPr>
        <w:tc>
          <w:tcPr>
            <w:tcW w:w="129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C4FAC2C" w14:textId="19FF9317" w:rsidR="007F7ABE" w:rsidRPr="007F7ABE" w:rsidRDefault="007F7ABE" w:rsidP="00AF74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Team Purpose Statement</w:t>
            </w:r>
          </w:p>
        </w:tc>
      </w:tr>
      <w:tr w:rsidR="007F7ABE" w14:paraId="456E6117" w14:textId="77777777" w:rsidTr="007F7ABE">
        <w:trPr>
          <w:trHeight w:val="967"/>
        </w:trPr>
        <w:tc>
          <w:tcPr>
            <w:tcW w:w="129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2E548D" w14:textId="4104202E" w:rsidR="007F7ABE" w:rsidRPr="007F7ABE" w:rsidRDefault="007F7ABE" w:rsidP="007F7ABE">
            <w:pPr>
              <w:rPr>
                <w:rFonts w:cstheme="minorHAnsi"/>
                <w:b/>
                <w:sz w:val="28"/>
                <w:szCs w:val="28"/>
              </w:rPr>
            </w:pPr>
            <w:r w:rsidRPr="002A78C9">
              <w:rPr>
                <w:rFonts w:eastAsia="Times New Roman" w:cstheme="minorHAnsi"/>
                <w:i/>
                <w:iCs/>
                <w:color w:val="7F7F7F" w:themeColor="text1" w:themeTint="80"/>
                <w:sz w:val="28"/>
                <w:szCs w:val="28"/>
                <w:highlight w:val="yellow"/>
              </w:rPr>
              <w:t xml:space="preserve">DIRECTIONS: Following the </w:t>
            </w:r>
            <w:r w:rsidRPr="002A78C9">
              <w:rPr>
                <w:rFonts w:eastAsia="Times New Roman" w:cstheme="minorHAnsi"/>
                <w:i/>
                <w:iCs/>
                <w:color w:val="7F7F7F" w:themeColor="text1" w:themeTint="80"/>
                <w:sz w:val="28"/>
                <w:szCs w:val="28"/>
                <w:highlight w:val="yellow"/>
                <w:u w:val="single"/>
              </w:rPr>
              <w:t>purpose statement training activity</w:t>
            </w:r>
            <w:r w:rsidRPr="002A78C9">
              <w:rPr>
                <w:rFonts w:eastAsia="Times New Roman" w:cstheme="minorHAnsi"/>
                <w:i/>
                <w:iCs/>
                <w:color w:val="7F7F7F" w:themeColor="text1" w:themeTint="80"/>
                <w:sz w:val="28"/>
                <w:szCs w:val="28"/>
                <w:highlight w:val="yellow"/>
              </w:rPr>
              <w:t xml:space="preserve"> record your campus purpose statement for MTSS behavior support.</w:t>
            </w:r>
          </w:p>
        </w:tc>
      </w:tr>
      <w:tr w:rsidR="001D5250" w14:paraId="501E85C3" w14:textId="4D02B8DB" w:rsidTr="007F7ABE">
        <w:trPr>
          <w:trHeight w:val="1975"/>
        </w:trPr>
        <w:tc>
          <w:tcPr>
            <w:tcW w:w="1294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4160DE" w14:textId="11E4C6CF" w:rsidR="001D5250" w:rsidRPr="007F7ABE" w:rsidRDefault="007F7ABE" w:rsidP="00AF74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F7ABE">
              <w:rPr>
                <w:rFonts w:ascii="Arial" w:hAnsi="Arial" w:cs="Arial"/>
                <w:b/>
                <w:sz w:val="28"/>
                <w:szCs w:val="28"/>
              </w:rPr>
              <w:t>Team Commitment</w:t>
            </w:r>
          </w:p>
          <w:p w14:paraId="392E4ECB" w14:textId="4C999AC6" w:rsidR="007F7ABE" w:rsidRPr="007F7ABE" w:rsidRDefault="007F7ABE" w:rsidP="007F7AB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bCs/>
              </w:rPr>
            </w:pPr>
            <w:r w:rsidRPr="007F7ABE">
              <w:rPr>
                <w:rFonts w:asciiTheme="minorHAnsi" w:hAnsiTheme="minorHAnsi" w:cstheme="minorHAnsi"/>
                <w:bCs/>
              </w:rPr>
              <w:t>Be present physically &amp; mentally.</w:t>
            </w:r>
          </w:p>
          <w:p w14:paraId="7816979F" w14:textId="10ABAC99" w:rsidR="007F7ABE" w:rsidRPr="007F7ABE" w:rsidRDefault="007F7ABE" w:rsidP="007F7AB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</w:rPr>
            </w:pPr>
            <w:r w:rsidRPr="007F7ABE">
              <w:rPr>
                <w:rFonts w:asciiTheme="minorHAnsi" w:hAnsiTheme="minorHAnsi" w:cstheme="minorHAnsi"/>
                <w:color w:val="000000"/>
              </w:rPr>
              <w:t>Serve as a voice for the representative group- provide honest feedback about concerns or needs.</w:t>
            </w:r>
          </w:p>
          <w:p w14:paraId="2509224E" w14:textId="68D0F4C5" w:rsidR="007F7ABE" w:rsidRPr="007F7ABE" w:rsidRDefault="007F7ABE" w:rsidP="007F7AB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</w:rPr>
            </w:pPr>
            <w:r w:rsidRPr="007F7ABE">
              <w:rPr>
                <w:rFonts w:asciiTheme="minorHAnsi" w:hAnsiTheme="minorHAnsi" w:cstheme="minorHAnsi"/>
                <w:color w:val="000000"/>
              </w:rPr>
              <w:t>Be willing to implement all features of the Tier 1 system.</w:t>
            </w:r>
          </w:p>
          <w:p w14:paraId="72A5E194" w14:textId="77777777" w:rsidR="007F7ABE" w:rsidRPr="007F7ABE" w:rsidRDefault="007F7ABE" w:rsidP="007F7AB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</w:rPr>
            </w:pPr>
            <w:r w:rsidRPr="007F7ABE">
              <w:rPr>
                <w:rFonts w:asciiTheme="minorHAnsi" w:hAnsiTheme="minorHAnsi" w:cstheme="minorHAnsi"/>
                <w:color w:val="000000"/>
              </w:rPr>
              <w:t>Participate in sub-committees and share the workload.</w:t>
            </w:r>
          </w:p>
          <w:p w14:paraId="7C7A91C8" w14:textId="31A06DED" w:rsidR="007F7ABE" w:rsidRPr="007F7ABE" w:rsidRDefault="007F7ABE" w:rsidP="007F7ABE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theme="minorHAnsi"/>
                <w:color w:val="000000"/>
              </w:rPr>
            </w:pPr>
            <w:r w:rsidRPr="007F7ABE">
              <w:rPr>
                <w:rFonts w:asciiTheme="minorHAnsi" w:hAnsiTheme="minorHAnsi" w:cstheme="minorHAnsi"/>
                <w:color w:val="000000"/>
              </w:rPr>
              <w:t>Be solution-seeking, bring a solution for each barrier or concern.</w:t>
            </w:r>
          </w:p>
        </w:tc>
      </w:tr>
      <w:tr w:rsidR="001D5250" w14:paraId="216BF646" w14:textId="77777777" w:rsidTr="006159C9">
        <w:trPr>
          <w:trHeight w:val="359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60B6BF" w14:textId="63200090" w:rsidR="001D5250" w:rsidRPr="001D5250" w:rsidRDefault="001D5250" w:rsidP="001D52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5250">
              <w:rPr>
                <w:rFonts w:ascii="Arial" w:hAnsi="Arial" w:cs="Arial"/>
                <w:b/>
                <w:bCs/>
                <w:sz w:val="28"/>
                <w:szCs w:val="28"/>
              </w:rPr>
              <w:t>Role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04F79DB" w14:textId="116DA9BB" w:rsidR="001D5250" w:rsidRPr="001D5250" w:rsidRDefault="001D5250" w:rsidP="001D52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5250">
              <w:rPr>
                <w:rFonts w:ascii="Arial" w:hAnsi="Arial" w:cs="Arial"/>
                <w:b/>
                <w:bCs/>
                <w:sz w:val="28"/>
                <w:szCs w:val="28"/>
              </w:rPr>
              <w:t>Representative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402906F" w14:textId="13700696" w:rsidR="001D5250" w:rsidRPr="001D5250" w:rsidRDefault="001D5250" w:rsidP="001D525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D5250">
              <w:rPr>
                <w:rFonts w:ascii="Arial" w:hAnsi="Arial" w:cs="Arial"/>
                <w:b/>
                <w:bCs/>
                <w:sz w:val="28"/>
                <w:szCs w:val="28"/>
              </w:rPr>
              <w:t>Name</w:t>
            </w:r>
          </w:p>
        </w:tc>
      </w:tr>
      <w:tr w:rsidR="001D5250" w14:paraId="7104A4AC" w14:textId="053798E6" w:rsidTr="006159C9">
        <w:trPr>
          <w:trHeight w:val="312"/>
        </w:trPr>
        <w:tc>
          <w:tcPr>
            <w:tcW w:w="43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FE797C" w14:textId="29EE8552" w:rsidR="001D5250" w:rsidRPr="00977BEA" w:rsidRDefault="001D5250" w:rsidP="00977B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Co-Chair (</w:t>
            </w:r>
            <w:r w:rsidR="007F7ABE">
              <w:rPr>
                <w:rFonts w:ascii="Arial" w:hAnsi="Arial" w:cs="Arial"/>
                <w:sz w:val="24"/>
              </w:rPr>
              <w:t>S</w:t>
            </w:r>
            <w:r>
              <w:rPr>
                <w:rFonts w:ascii="Arial" w:hAnsi="Arial" w:cs="Arial"/>
                <w:sz w:val="24"/>
              </w:rPr>
              <w:t>ystems lead)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87563F" w14:textId="05CC4EB1" w:rsidR="001D5250" w:rsidRPr="002A78C9" w:rsidRDefault="001D5250" w:rsidP="001D5250">
            <w:pPr>
              <w:rPr>
                <w:rFonts w:ascii="Arial" w:hAnsi="Arial" w:cs="Arial"/>
                <w:i/>
                <w:iCs/>
                <w:sz w:val="24"/>
                <w:highlight w:val="yellow"/>
              </w:rPr>
            </w:pPr>
            <w:r w:rsidRPr="002A78C9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highlight w:val="yellow"/>
              </w:rPr>
              <w:t>i.e. first grade team</w:t>
            </w:r>
          </w:p>
        </w:tc>
        <w:tc>
          <w:tcPr>
            <w:tcW w:w="43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F1711E" w14:textId="10C8377E" w:rsidR="001D5250" w:rsidRPr="002A78C9" w:rsidRDefault="001D5250" w:rsidP="001D5250">
            <w:pPr>
              <w:rPr>
                <w:rFonts w:ascii="Arial" w:hAnsi="Arial" w:cs="Arial"/>
                <w:i/>
                <w:iCs/>
                <w:sz w:val="24"/>
                <w:highlight w:val="yellow"/>
              </w:rPr>
            </w:pPr>
            <w:r w:rsidRPr="002A78C9">
              <w:rPr>
                <w:rFonts w:ascii="Arial" w:hAnsi="Arial" w:cs="Arial"/>
                <w:i/>
                <w:iCs/>
                <w:color w:val="7F7F7F" w:themeColor="text1" w:themeTint="80"/>
                <w:sz w:val="24"/>
                <w:highlight w:val="yellow"/>
              </w:rPr>
              <w:t>i.e. Sara Gonzales</w:t>
            </w:r>
          </w:p>
        </w:tc>
      </w:tr>
      <w:tr w:rsidR="001D5250" w14:paraId="4D96F2BC" w14:textId="098D6345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E4901" w14:textId="694FCB71" w:rsidR="001D5250" w:rsidRPr="00977BEA" w:rsidRDefault="001D5250" w:rsidP="00977B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Co-Chair (</w:t>
            </w:r>
            <w:r w:rsidR="007F7ABE">
              <w:rPr>
                <w:rFonts w:ascii="Arial" w:hAnsi="Arial" w:cs="Arial"/>
                <w:sz w:val="24"/>
              </w:rPr>
              <w:t>D</w:t>
            </w:r>
            <w:r>
              <w:rPr>
                <w:rFonts w:ascii="Arial" w:hAnsi="Arial" w:cs="Arial"/>
                <w:sz w:val="24"/>
              </w:rPr>
              <w:t>ata lead)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38235" w14:textId="77777777" w:rsidR="001D5250" w:rsidRPr="00977BEA" w:rsidRDefault="001D5250" w:rsidP="00977B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25F99A" w14:textId="77777777" w:rsidR="001D5250" w:rsidRPr="00977BEA" w:rsidRDefault="001D5250" w:rsidP="00977BEA">
            <w:pPr>
              <w:rPr>
                <w:rFonts w:ascii="Arial" w:hAnsi="Arial" w:cs="Arial"/>
                <w:sz w:val="24"/>
              </w:rPr>
            </w:pPr>
          </w:p>
        </w:tc>
      </w:tr>
      <w:tr w:rsidR="001D5250" w14:paraId="00DA5365" w14:textId="1BE550E1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EAFB14" w14:textId="77777777" w:rsidR="001D5250" w:rsidRPr="00977BEA" w:rsidRDefault="001D5250" w:rsidP="00977B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Administrator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EED80" w14:textId="77777777" w:rsidR="001D5250" w:rsidRPr="00977BEA" w:rsidRDefault="001D5250" w:rsidP="00977B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75C899A" w14:textId="77777777" w:rsidR="001D5250" w:rsidRPr="00977BEA" w:rsidRDefault="001D5250" w:rsidP="00977BEA">
            <w:pPr>
              <w:rPr>
                <w:rFonts w:ascii="Arial" w:hAnsi="Arial" w:cs="Arial"/>
                <w:sz w:val="24"/>
              </w:rPr>
            </w:pPr>
          </w:p>
        </w:tc>
      </w:tr>
      <w:tr w:rsidR="001D5250" w14:paraId="5C98971A" w14:textId="4417A5D2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BE01F6" w14:textId="4619B92E" w:rsidR="001D5250" w:rsidRPr="00977BEA" w:rsidRDefault="001D5250" w:rsidP="00977BEA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Skill Building Lead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E2404" w14:textId="77777777" w:rsidR="001D5250" w:rsidRPr="00977BEA" w:rsidRDefault="001D5250" w:rsidP="00977BEA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A415110" w14:textId="77777777" w:rsidR="001D5250" w:rsidRPr="00977BEA" w:rsidRDefault="001D5250" w:rsidP="00977BEA">
            <w:pPr>
              <w:rPr>
                <w:rFonts w:ascii="Arial" w:hAnsi="Arial" w:cs="Arial"/>
                <w:sz w:val="24"/>
              </w:rPr>
            </w:pPr>
          </w:p>
        </w:tc>
      </w:tr>
      <w:tr w:rsidR="001D5250" w14:paraId="0D9192DA" w14:textId="16CFC29C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E99EA1" w14:textId="5390356D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Connections Lead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76CB0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98E73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</w:tr>
      <w:tr w:rsidR="001D5250" w14:paraId="12FCF90E" w14:textId="5B8A98F5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BB72DD" w14:textId="7561FCF2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Acknowledgments Lead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324E91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1ADE45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</w:tr>
      <w:tr w:rsidR="001D5250" w14:paraId="46F5B784" w14:textId="74CDF327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B428A" w14:textId="4B31C9AC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Corrections Lead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64614E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F60333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</w:tr>
      <w:tr w:rsidR="001D5250" w14:paraId="515ECD1A" w14:textId="47E581E3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8E160C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Campus Member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0B50E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B4AA72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</w:tr>
      <w:tr w:rsidR="001D5250" w14:paraId="145E9541" w14:textId="0FFBAE1C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F3164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Campus Member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6A617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55321B8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</w:tr>
      <w:tr w:rsidR="001D5250" w14:paraId="3A06A132" w14:textId="21415681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08A60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Campus Member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93B59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A0515A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</w:tr>
      <w:tr w:rsidR="001D5250" w14:paraId="3EF92CEF" w14:textId="3B5DD644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2C92A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District Representative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C2D79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F1D01D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</w:tr>
      <w:tr w:rsidR="001D5250" w14:paraId="74D897C9" w14:textId="6CC9A11B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DAC94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Parent/Community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12AF36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E3667F9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</w:tr>
      <w:tr w:rsidR="001D5250" w14:paraId="2F8457F6" w14:textId="583F62F1" w:rsidTr="006159C9">
        <w:trPr>
          <w:trHeight w:val="312"/>
        </w:trPr>
        <w:tc>
          <w:tcPr>
            <w:tcW w:w="4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43ECE3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Student Representative</w:t>
            </w: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CE3857A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3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C3AD31" w14:textId="77777777" w:rsidR="001D5250" w:rsidRPr="00977BEA" w:rsidRDefault="001D5250" w:rsidP="001D5250">
            <w:pPr>
              <w:rPr>
                <w:rFonts w:ascii="Arial" w:hAnsi="Arial" w:cs="Arial"/>
                <w:sz w:val="24"/>
              </w:rPr>
            </w:pPr>
          </w:p>
        </w:tc>
      </w:tr>
    </w:tbl>
    <w:p w14:paraId="032F4C84" w14:textId="77777777" w:rsidR="00977BEA" w:rsidRDefault="00977BEA" w:rsidP="004465E9">
      <w:pPr>
        <w:spacing w:after="0" w:line="240" w:lineRule="auto"/>
        <w:jc w:val="center"/>
        <w:rPr>
          <w:b/>
          <w:sz w:val="40"/>
        </w:rPr>
        <w:sectPr w:rsidR="00977BEA" w:rsidSect="00BD072E">
          <w:headerReference w:type="default" r:id="rId7"/>
          <w:footerReference w:type="default" r:id="rId8"/>
          <w:pgSz w:w="15840" w:h="12240" w:orient="landscape"/>
          <w:pgMar w:top="245" w:right="1440" w:bottom="1440" w:left="1440" w:header="245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2F55D813" w14:textId="560CF8B4" w:rsidR="001D5250" w:rsidRDefault="002054CE" w:rsidP="004465E9">
      <w:pPr>
        <w:spacing w:after="0" w:line="240" w:lineRule="auto"/>
        <w:jc w:val="center"/>
        <w:rPr>
          <w:b/>
          <w:sz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BA00E3" wp14:editId="02D8D56D">
                <wp:simplePos x="0" y="0"/>
                <wp:positionH relativeFrom="column">
                  <wp:posOffset>-40341</wp:posOffset>
                </wp:positionH>
                <wp:positionV relativeFrom="paragraph">
                  <wp:posOffset>-215153</wp:posOffset>
                </wp:positionV>
                <wp:extent cx="3347757" cy="2003313"/>
                <wp:effectExtent l="0" t="0" r="17780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7757" cy="20033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4A620E" w14:textId="7353F408" w:rsidR="006159C9" w:rsidRPr="007F7ABE" w:rsidRDefault="006159C9" w:rsidP="002054C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F7ABE">
                              <w:rPr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Tier 1 Features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A00E3" id="Rectangle 2" o:spid="_x0000_s1026" style="position:absolute;left:0;text-align:left;margin-left:-3.2pt;margin-top:-16.95pt;width:263.6pt;height:1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" fillcolor="#bfbfbf [2412]" strokecolor="black [3213]" strokeweight="1pt">
                <v:textbox>
                  <w:txbxContent>
                    <w:p w14:paraId="0C4A620E" w14:textId="7353F408" w:rsidR="006159C9" w:rsidRPr="007F7ABE" w:rsidRDefault="006159C9" w:rsidP="002054C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F7ABE">
                        <w:rPr>
                          <w:b/>
                          <w:bCs/>
                          <w:color w:val="000000" w:themeColor="text1"/>
                          <w:sz w:val="72"/>
                          <w:szCs w:val="7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Tier 1 Features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7CFEA7" wp14:editId="5A4395B9">
                <wp:simplePos x="0" y="0"/>
                <wp:positionH relativeFrom="column">
                  <wp:posOffset>3495488</wp:posOffset>
                </wp:positionH>
                <wp:positionV relativeFrom="paragraph">
                  <wp:posOffset>-215900</wp:posOffset>
                </wp:positionV>
                <wp:extent cx="4815878" cy="2004359"/>
                <wp:effectExtent l="12700" t="12700" r="22860" b="27940"/>
                <wp:wrapNone/>
                <wp:docPr id="913" name="Group 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5878" cy="2004359"/>
                          <a:chOff x="0" y="0"/>
                          <a:chExt cx="5865586" cy="1865086"/>
                        </a:xfrm>
                      </wpg:grpSpPr>
                      <wps:wsp>
                        <wps:cNvPr id="914" name="Rectangle 914"/>
                        <wps:cNvSpPr/>
                        <wps:spPr>
                          <a:xfrm>
                            <a:off x="0" y="0"/>
                            <a:ext cx="5865586" cy="1865086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5" name="Rounded Rectangle 915"/>
                        <wps:cNvSpPr/>
                        <wps:spPr>
                          <a:xfrm>
                            <a:off x="1962150" y="676275"/>
                            <a:ext cx="2101850" cy="501106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Rounded Rectangle 916"/>
                        <wps:cNvSpPr/>
                        <wps:spPr>
                          <a:xfrm>
                            <a:off x="4162425" y="666750"/>
                            <a:ext cx="1579245" cy="1056368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7" name="Rounded Rectangle 917"/>
                        <wps:cNvSpPr/>
                        <wps:spPr>
                          <a:xfrm>
                            <a:off x="142875" y="114300"/>
                            <a:ext cx="2767058" cy="4686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8" name="Rounded Rectangle 918"/>
                        <wps:cNvSpPr/>
                        <wps:spPr>
                          <a:xfrm>
                            <a:off x="3038475" y="114300"/>
                            <a:ext cx="2705553" cy="46863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Rounded Rectangle 919"/>
                        <wps:cNvSpPr/>
                        <wps:spPr>
                          <a:xfrm>
                            <a:off x="133350" y="676275"/>
                            <a:ext cx="1725295" cy="1048203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0" name="Rounded Rectangle 920"/>
                        <wps:cNvSpPr/>
                        <wps:spPr>
                          <a:xfrm>
                            <a:off x="1962150" y="1257300"/>
                            <a:ext cx="2101034" cy="460375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1" name="Text Box 921"/>
                        <wps:cNvSpPr txBox="1"/>
                        <wps:spPr>
                          <a:xfrm>
                            <a:off x="1958975" y="786737"/>
                            <a:ext cx="2101306" cy="407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8818FC" w14:textId="77777777" w:rsidR="006159C9" w:rsidRPr="002E1817" w:rsidRDefault="006159C9" w:rsidP="00ED27C6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SKILL-BUILDING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Text Box 922"/>
                        <wps:cNvSpPr txBox="1"/>
                        <wps:spPr>
                          <a:xfrm>
                            <a:off x="152658" y="179630"/>
                            <a:ext cx="2766332" cy="407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CCC3B9" w14:textId="326FF9AA" w:rsidR="006159C9" w:rsidRPr="002E1817" w:rsidRDefault="006159C9" w:rsidP="00ED27C6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ACKNOWLEDGMENTS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3" name="Text Box 923"/>
                        <wps:cNvSpPr txBox="1"/>
                        <wps:spPr>
                          <a:xfrm>
                            <a:off x="3035300" y="175268"/>
                            <a:ext cx="2702198" cy="407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BD0263E" w14:textId="77777777" w:rsidR="006159C9" w:rsidRPr="002E1817" w:rsidRDefault="006159C9" w:rsidP="00ED27C6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CORRECTIONS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Text Box 925"/>
                        <wps:cNvSpPr txBox="1"/>
                        <wps:spPr>
                          <a:xfrm>
                            <a:off x="152658" y="899095"/>
                            <a:ext cx="1722029" cy="6449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629E85" w14:textId="77777777" w:rsidR="006159C9" w:rsidRPr="002E1817" w:rsidRDefault="006159C9" w:rsidP="00ED27C6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SYSTEM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6" name="Text Box 926"/>
                        <wps:cNvSpPr txBox="1"/>
                        <wps:spPr>
                          <a:xfrm>
                            <a:off x="1968500" y="1288025"/>
                            <a:ext cx="2100399" cy="44858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90AEBA" w14:textId="77777777" w:rsidR="006159C9" w:rsidRPr="002E1817" w:rsidRDefault="006159C9" w:rsidP="00ED27C6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CONNECTIONS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CFEA7" id="Group 913" o:spid="_x0000_s1027" style="position:absolute;left:0;text-align:left;margin-left:275.25pt;margin-top:-17pt;width:379.2pt;height:157.8pt;z-index:251659264;mso-width-relative:margin;mso-height-relative:margin" coordsize="58655,186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">
                <v:rect id="Rectangle 914" o:spid="_x0000_s1028" style="position:absolute;width:58655;height:186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" fillcolor="#e7e6e6 [3214]" strokecolor="black [3213]" strokeweight="3pt"/>
                <v:roundrect id="Rounded Rectangle 915" o:spid="_x0000_s1029" style="position:absolute;left:19621;top:6762;width:21019;height:5011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" fillcolor="white [3212]" strokecolor="black [3213]" strokeweight="1.5pt">
                  <v:stroke joinstyle="miter"/>
                </v:roundrect>
                <v:roundrect id="Rounded Rectangle 916" o:spid="_x0000_s1030" style="position:absolute;left:41624;top:6667;width:15792;height:10564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" fillcolor="white [3212]" strokecolor="black [3213]" strokeweight="1.5pt">
                  <v:stroke joinstyle="miter"/>
                </v:roundrect>
                <v:roundrect id="Rounded Rectangle 917" o:spid="_x0000_s1031" style="position:absolute;left:1428;top:1143;width:27671;height:46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" fillcolor="white [3212]" strokecolor="black [3213]" strokeweight="1.5pt">
                  <v:stroke joinstyle="miter"/>
                </v:roundrect>
                <v:roundrect id="Rounded Rectangle 918" o:spid="_x0000_s1032" style="position:absolute;left:30384;top:1143;width:27056;height:468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" fillcolor="white [3212]" strokecolor="black [3213]" strokeweight="1.5pt">
                  <v:stroke joinstyle="miter"/>
                </v:roundrect>
                <v:roundrect id="Rounded Rectangle 919" o:spid="_x0000_s1033" style="position:absolute;left:1333;top:6762;width:17253;height:10482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" fillcolor="white [3212]" strokecolor="black [3213]" strokeweight="1.5pt">
                  <v:stroke joinstyle="miter"/>
                </v:roundrect>
                <v:roundrect id="Rounded Rectangle 920" o:spid="_x0000_s1034" style="position:absolute;left:19621;top:12573;width:21010;height:460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" fillcolor="white [3212]" strokecolor="black [3213]" strokeweight="1.5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21" o:spid="_x0000_s1035" type="#_x0000_t202" style="position:absolute;left:19589;top:7867;width:21013;height:40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" filled="f" stroked="f" strokeweight=".5pt">
                  <v:textbox>
                    <w:txbxContent>
                      <w:p w14:paraId="388818FC" w14:textId="77777777" w:rsidR="006159C9" w:rsidRPr="002E1817" w:rsidRDefault="006159C9" w:rsidP="00ED27C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SKILL-BUILDING</w:t>
                        </w:r>
                      </w:p>
                    </w:txbxContent>
                  </v:textbox>
                </v:shape>
                <v:shape id="Text Box 922" o:spid="_x0000_s1036" type="#_x0000_t202" style="position:absolute;left:1526;top:1796;width:27663;height:40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" filled="f" stroked="f" strokeweight=".5pt">
                  <v:textbox>
                    <w:txbxContent>
                      <w:p w14:paraId="44CCC3B9" w14:textId="326FF9AA" w:rsidR="006159C9" w:rsidRPr="002E1817" w:rsidRDefault="006159C9" w:rsidP="00ED27C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ACKNOWLEDGMENTS</w:t>
                        </w:r>
                      </w:p>
                    </w:txbxContent>
                  </v:textbox>
                </v:shape>
                <v:shape id="Text Box 923" o:spid="_x0000_s1037" type="#_x0000_t202" style="position:absolute;left:30353;top:1752;width:27021;height:407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" filled="f" stroked="f" strokeweight=".5pt">
                  <v:textbox>
                    <w:txbxContent>
                      <w:p w14:paraId="2BD0263E" w14:textId="77777777" w:rsidR="006159C9" w:rsidRPr="002E1817" w:rsidRDefault="006159C9" w:rsidP="00ED27C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CORRECTIONS</w:t>
                        </w:r>
                      </w:p>
                    </w:txbxContent>
                  </v:textbox>
                </v:shape>
                <v:shape id="Text Box 925" o:spid="_x0000_s1038" type="#_x0000_t202" style="position:absolute;left:1526;top:8990;width:17220;height:64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" filled="f" stroked="f" strokeweight=".5pt">
                  <v:textbox>
                    <w:txbxContent>
                      <w:p w14:paraId="6A629E85" w14:textId="77777777" w:rsidR="006159C9" w:rsidRPr="002E1817" w:rsidRDefault="006159C9" w:rsidP="00ED27C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SYSTEM SUPPORT</w:t>
                        </w:r>
                      </w:p>
                    </w:txbxContent>
                  </v:textbox>
                </v:shape>
                <v:shape id="Text Box 926" o:spid="_x0000_s1039" type="#_x0000_t202" style="position:absolute;left:19685;top:12880;width:21003;height:448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" filled="f" stroked="f" strokeweight=".5pt">
                  <v:textbox>
                    <w:txbxContent>
                      <w:p w14:paraId="1090AEBA" w14:textId="77777777" w:rsidR="006159C9" w:rsidRPr="002E1817" w:rsidRDefault="006159C9" w:rsidP="00ED27C6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>CONNECTIONS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2AB059" w14:textId="57D349F5" w:rsidR="00ED27C6" w:rsidRDefault="00ED27C6" w:rsidP="004465E9">
      <w:pPr>
        <w:spacing w:after="0" w:line="240" w:lineRule="auto"/>
        <w:jc w:val="center"/>
        <w:rPr>
          <w:b/>
          <w:sz w:val="40"/>
        </w:rPr>
      </w:pPr>
    </w:p>
    <w:p w14:paraId="3EF497A0" w14:textId="5E61AFC7" w:rsidR="00ED27C6" w:rsidRDefault="002054CE" w:rsidP="004465E9">
      <w:pPr>
        <w:spacing w:after="0" w:line="240" w:lineRule="auto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D42EA" wp14:editId="1DCDE888">
                <wp:simplePos x="0" y="0"/>
                <wp:positionH relativeFrom="column">
                  <wp:posOffset>6734175</wp:posOffset>
                </wp:positionH>
                <wp:positionV relativeFrom="paragraph">
                  <wp:posOffset>7215</wp:posOffset>
                </wp:positionV>
                <wp:extent cx="1722002" cy="88166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002" cy="881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EC80C4" w14:textId="29F90762" w:rsidR="006159C9" w:rsidRPr="002E1817" w:rsidRDefault="006159C9" w:rsidP="002054C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DATA INFORMED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1D42EA" id="Text Box 1" o:spid="_x0000_s1040" type="#_x0000_t202" style="position:absolute;left:0;text-align:left;margin-left:530.25pt;margin-top:.55pt;width:135.6pt;height:69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" filled="f" stroked="f" strokeweight=".5pt">
                <v:textbox>
                  <w:txbxContent>
                    <w:p w14:paraId="4FEC80C4" w14:textId="29F90762" w:rsidR="006159C9" w:rsidRPr="002E1817" w:rsidRDefault="006159C9" w:rsidP="002054C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DATA INFORMED </w:t>
                      </w:r>
                    </w:p>
                  </w:txbxContent>
                </v:textbox>
              </v:shape>
            </w:pict>
          </mc:Fallback>
        </mc:AlternateContent>
      </w:r>
    </w:p>
    <w:p w14:paraId="170E6690" w14:textId="793E1968" w:rsidR="00ED27C6" w:rsidRDefault="00ED27C6" w:rsidP="004465E9">
      <w:pPr>
        <w:spacing w:after="0" w:line="240" w:lineRule="auto"/>
        <w:jc w:val="center"/>
        <w:rPr>
          <w:b/>
          <w:sz w:val="40"/>
        </w:rPr>
      </w:pPr>
    </w:p>
    <w:p w14:paraId="09FFB326" w14:textId="318880AA" w:rsidR="001F5263" w:rsidRDefault="001F5263" w:rsidP="004465E9">
      <w:pPr>
        <w:spacing w:after="0" w:line="240" w:lineRule="auto"/>
        <w:jc w:val="center"/>
        <w:rPr>
          <w:b/>
          <w:sz w:val="40"/>
        </w:rPr>
      </w:pPr>
    </w:p>
    <w:p w14:paraId="5CBCB4A6" w14:textId="4E6B3BAA" w:rsidR="001F5263" w:rsidRDefault="001F5263" w:rsidP="004465E9">
      <w:pPr>
        <w:spacing w:after="0" w:line="240" w:lineRule="auto"/>
        <w:jc w:val="center"/>
        <w:rPr>
          <w:b/>
          <w:sz w:val="40"/>
        </w:rPr>
      </w:pPr>
    </w:p>
    <w:tbl>
      <w:tblPr>
        <w:tblStyle w:val="TableGrid"/>
        <w:tblpPr w:leftFromText="180" w:rightFromText="180" w:vertAnchor="page" w:horzAnchor="margin" w:tblpY="4575"/>
        <w:tblW w:w="13045" w:type="dxa"/>
        <w:tblLook w:val="04A0" w:firstRow="1" w:lastRow="0" w:firstColumn="1" w:lastColumn="0" w:noHBand="0" w:noVBand="1"/>
      </w:tblPr>
      <w:tblGrid>
        <w:gridCol w:w="2515"/>
        <w:gridCol w:w="10530"/>
      </w:tblGrid>
      <w:tr w:rsidR="00C338B9" w14:paraId="6A10E3F5" w14:textId="77777777" w:rsidTr="000606AA">
        <w:trPr>
          <w:trHeight w:val="621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5189742" w14:textId="53806E45" w:rsidR="00C338B9" w:rsidRDefault="00C338B9" w:rsidP="002054C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Feature</w:t>
            </w:r>
          </w:p>
        </w:tc>
        <w:tc>
          <w:tcPr>
            <w:tcW w:w="105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B6F5F46" w14:textId="77777777" w:rsidR="00C338B9" w:rsidRDefault="00C338B9" w:rsidP="002054CE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Purpose (Why?)</w:t>
            </w:r>
          </w:p>
        </w:tc>
      </w:tr>
      <w:tr w:rsidR="00C338B9" w14:paraId="3124B301" w14:textId="77777777" w:rsidTr="000606AA">
        <w:trPr>
          <w:trHeight w:val="798"/>
        </w:trPr>
        <w:tc>
          <w:tcPr>
            <w:tcW w:w="2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60CF1" w14:textId="77777777" w:rsidR="00C338B9" w:rsidRPr="00925CA5" w:rsidRDefault="00C338B9" w:rsidP="002054CE">
            <w:pPr>
              <w:rPr>
                <w:b/>
                <w:sz w:val="28"/>
                <w:szCs w:val="28"/>
              </w:rPr>
            </w:pPr>
            <w:r w:rsidRPr="00925CA5">
              <w:rPr>
                <w:b/>
                <w:sz w:val="28"/>
                <w:szCs w:val="28"/>
              </w:rPr>
              <w:t>Connections</w:t>
            </w:r>
          </w:p>
        </w:tc>
        <w:tc>
          <w:tcPr>
            <w:tcW w:w="105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2B3258" w14:textId="0D82B144" w:rsidR="00C338B9" w:rsidRPr="00925CA5" w:rsidRDefault="00227740" w:rsidP="00227740">
            <w:pPr>
              <w:rPr>
                <w:b/>
                <w:sz w:val="24"/>
                <w:szCs w:val="24"/>
              </w:rPr>
            </w:pPr>
            <w:r w:rsidRPr="00925CA5">
              <w:rPr>
                <w:rFonts w:cs="Arial"/>
                <w:sz w:val="24"/>
                <w:szCs w:val="24"/>
              </w:rPr>
              <w:t>When a foundation of connectedness is established in the school environment, instruction and interventions for students have a greater impact and likelihood for success.</w:t>
            </w:r>
          </w:p>
        </w:tc>
      </w:tr>
      <w:tr w:rsidR="00C338B9" w14:paraId="287779A1" w14:textId="77777777" w:rsidTr="00925CA5">
        <w:trPr>
          <w:trHeight w:val="940"/>
        </w:trPr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40780" w14:textId="77777777" w:rsidR="00C338B9" w:rsidRPr="00925CA5" w:rsidRDefault="00C338B9" w:rsidP="002054CE">
            <w:pPr>
              <w:rPr>
                <w:b/>
                <w:sz w:val="28"/>
                <w:szCs w:val="28"/>
              </w:rPr>
            </w:pPr>
            <w:r w:rsidRPr="00925CA5">
              <w:rPr>
                <w:b/>
                <w:sz w:val="28"/>
                <w:szCs w:val="28"/>
              </w:rPr>
              <w:t>Skill Building</w:t>
            </w:r>
          </w:p>
        </w:tc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7D0A70C" w14:textId="427BC5CE" w:rsidR="00C338B9" w:rsidRPr="00925CA5" w:rsidRDefault="00227740" w:rsidP="00227740">
            <w:pPr>
              <w:tabs>
                <w:tab w:val="center" w:pos="5400"/>
                <w:tab w:val="left" w:pos="10530"/>
              </w:tabs>
              <w:ind w:right="810"/>
              <w:rPr>
                <w:rFonts w:cs="Arial"/>
                <w:sz w:val="24"/>
                <w:szCs w:val="24"/>
              </w:rPr>
            </w:pPr>
            <w:r w:rsidRPr="00925CA5">
              <w:rPr>
                <w:rFonts w:cs="Arial"/>
                <w:sz w:val="24"/>
                <w:szCs w:val="24"/>
              </w:rPr>
              <w:t xml:space="preserve">An instructional approach is necessary for students to master social, emotional and behavioral skills. Common core values </w:t>
            </w:r>
            <w:r w:rsidR="00513274" w:rsidRPr="00925CA5">
              <w:rPr>
                <w:rFonts w:cs="Arial"/>
                <w:sz w:val="24"/>
                <w:szCs w:val="24"/>
              </w:rPr>
              <w:t xml:space="preserve">become an </w:t>
            </w:r>
            <w:r w:rsidRPr="00925CA5">
              <w:rPr>
                <w:rFonts w:cs="Arial"/>
                <w:sz w:val="24"/>
                <w:szCs w:val="24"/>
              </w:rPr>
              <w:t>anchor</w:t>
            </w:r>
            <w:r w:rsidR="00513274" w:rsidRPr="00925CA5">
              <w:rPr>
                <w:rFonts w:cs="Arial"/>
                <w:sz w:val="24"/>
                <w:szCs w:val="24"/>
              </w:rPr>
              <w:t xml:space="preserve"> for all other </w:t>
            </w:r>
            <w:r w:rsidRPr="00925CA5">
              <w:rPr>
                <w:rFonts w:cs="Arial"/>
                <w:sz w:val="24"/>
                <w:szCs w:val="24"/>
              </w:rPr>
              <w:t>skills</w:t>
            </w:r>
            <w:r w:rsidR="00513274" w:rsidRPr="00925CA5">
              <w:rPr>
                <w:rFonts w:cs="Arial"/>
                <w:sz w:val="24"/>
                <w:szCs w:val="24"/>
              </w:rPr>
              <w:t xml:space="preserve"> and expectations</w:t>
            </w:r>
            <w:r w:rsidRPr="00925CA5">
              <w:rPr>
                <w:rFonts w:cs="Arial"/>
                <w:sz w:val="24"/>
                <w:szCs w:val="24"/>
              </w:rPr>
              <w:t>.</w:t>
            </w:r>
          </w:p>
        </w:tc>
      </w:tr>
      <w:tr w:rsidR="00E1170F" w14:paraId="34D8C257" w14:textId="77777777" w:rsidTr="000606AA">
        <w:trPr>
          <w:trHeight w:val="917"/>
        </w:trPr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DBD9" w14:textId="59F1F5CF" w:rsidR="00E1170F" w:rsidRPr="00925CA5" w:rsidRDefault="00E1170F" w:rsidP="00E1170F">
            <w:pPr>
              <w:rPr>
                <w:b/>
                <w:sz w:val="28"/>
                <w:szCs w:val="28"/>
              </w:rPr>
            </w:pPr>
            <w:r w:rsidRPr="00925CA5">
              <w:rPr>
                <w:b/>
                <w:sz w:val="28"/>
                <w:szCs w:val="28"/>
              </w:rPr>
              <w:t>Acknowledgments</w:t>
            </w:r>
          </w:p>
        </w:tc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2DBDCD0" w14:textId="7D98A0DB" w:rsidR="00E1170F" w:rsidRPr="00925CA5" w:rsidRDefault="00E1170F" w:rsidP="00E1170F">
            <w:pPr>
              <w:rPr>
                <w:b/>
                <w:sz w:val="24"/>
                <w:szCs w:val="24"/>
              </w:rPr>
            </w:pPr>
            <w:r w:rsidRPr="00925CA5">
              <w:rPr>
                <w:rFonts w:cs="Arial"/>
                <w:sz w:val="24"/>
                <w:szCs w:val="24"/>
              </w:rPr>
              <w:t>Students need a 3:1 acknowledgment to correction ratio in order to learn and thrive, and teachers need a system to help meet that standard.</w:t>
            </w:r>
          </w:p>
        </w:tc>
      </w:tr>
      <w:tr w:rsidR="00E1170F" w14:paraId="7450CEF9" w14:textId="77777777" w:rsidTr="000606AA">
        <w:trPr>
          <w:trHeight w:val="771"/>
        </w:trPr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44218" w14:textId="77777777" w:rsidR="00E1170F" w:rsidRPr="00925CA5" w:rsidRDefault="00E1170F" w:rsidP="00E1170F">
            <w:pPr>
              <w:rPr>
                <w:b/>
                <w:sz w:val="28"/>
                <w:szCs w:val="28"/>
              </w:rPr>
            </w:pPr>
            <w:r w:rsidRPr="00925CA5">
              <w:rPr>
                <w:b/>
                <w:sz w:val="28"/>
                <w:szCs w:val="28"/>
              </w:rPr>
              <w:t>Corrections</w:t>
            </w:r>
          </w:p>
        </w:tc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887F4B" w14:textId="0CD58301" w:rsidR="00E1170F" w:rsidRPr="00925CA5" w:rsidRDefault="00E1170F" w:rsidP="00E1170F">
            <w:pPr>
              <w:rPr>
                <w:b/>
                <w:sz w:val="24"/>
                <w:szCs w:val="24"/>
              </w:rPr>
            </w:pPr>
            <w:r w:rsidRPr="00925CA5">
              <w:rPr>
                <w:rFonts w:cs="Arial"/>
                <w:sz w:val="24"/>
                <w:szCs w:val="24"/>
              </w:rPr>
              <w:t xml:space="preserve">In an instructional approach, correction procedures are not about payback for </w:t>
            </w:r>
            <w:proofErr w:type="gramStart"/>
            <w:r w:rsidRPr="00925CA5">
              <w:rPr>
                <w:rFonts w:cs="Arial"/>
                <w:sz w:val="24"/>
                <w:szCs w:val="24"/>
              </w:rPr>
              <w:t>wrong-doing</w:t>
            </w:r>
            <w:proofErr w:type="gramEnd"/>
            <w:r w:rsidRPr="00925CA5">
              <w:rPr>
                <w:rFonts w:cs="Arial"/>
                <w:sz w:val="24"/>
                <w:szCs w:val="24"/>
              </w:rPr>
              <w:t xml:space="preserve"> but ways to build skills for future success.</w:t>
            </w:r>
          </w:p>
        </w:tc>
      </w:tr>
      <w:tr w:rsidR="00E1170F" w14:paraId="54876925" w14:textId="77777777" w:rsidTr="000606AA">
        <w:trPr>
          <w:trHeight w:val="917"/>
        </w:trPr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11AE5" w14:textId="77777777" w:rsidR="00E1170F" w:rsidRPr="00925CA5" w:rsidRDefault="00E1170F" w:rsidP="00E1170F">
            <w:pPr>
              <w:rPr>
                <w:b/>
                <w:sz w:val="28"/>
                <w:szCs w:val="28"/>
              </w:rPr>
            </w:pPr>
            <w:r w:rsidRPr="00925CA5">
              <w:rPr>
                <w:b/>
                <w:sz w:val="28"/>
                <w:szCs w:val="28"/>
              </w:rPr>
              <w:t>System Support</w:t>
            </w:r>
          </w:p>
        </w:tc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11A786" w14:textId="502CA01C" w:rsidR="00E1170F" w:rsidRPr="00925CA5" w:rsidRDefault="00EC5714" w:rsidP="00E1170F">
            <w:pPr>
              <w:rPr>
                <w:b/>
                <w:sz w:val="24"/>
                <w:szCs w:val="24"/>
              </w:rPr>
            </w:pPr>
            <w:r w:rsidRPr="00925CA5">
              <w:rPr>
                <w:rFonts w:ascii="Calibri" w:eastAsia="Calibri" w:hAnsi="Calibri"/>
                <w:sz w:val="24"/>
                <w:szCs w:val="24"/>
              </w:rPr>
              <w:t>Quality implementation and maintenance over time.</w:t>
            </w:r>
          </w:p>
        </w:tc>
      </w:tr>
      <w:tr w:rsidR="00E1170F" w14:paraId="5832F227" w14:textId="77777777" w:rsidTr="000606AA">
        <w:trPr>
          <w:trHeight w:val="917"/>
        </w:trPr>
        <w:tc>
          <w:tcPr>
            <w:tcW w:w="2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9D981E3" w14:textId="77777777" w:rsidR="00E1170F" w:rsidRPr="00925CA5" w:rsidRDefault="00E1170F" w:rsidP="00E1170F">
            <w:pPr>
              <w:rPr>
                <w:b/>
                <w:sz w:val="28"/>
                <w:szCs w:val="28"/>
              </w:rPr>
            </w:pPr>
            <w:r w:rsidRPr="00925CA5">
              <w:rPr>
                <w:b/>
                <w:sz w:val="28"/>
                <w:szCs w:val="28"/>
              </w:rPr>
              <w:t>Data Informed</w:t>
            </w:r>
          </w:p>
        </w:tc>
        <w:tc>
          <w:tcPr>
            <w:tcW w:w="105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58CC50" w14:textId="13083103" w:rsidR="00E1170F" w:rsidRPr="00925CA5" w:rsidRDefault="00EC5714" w:rsidP="00E1170F">
            <w:pPr>
              <w:rPr>
                <w:b/>
                <w:sz w:val="24"/>
                <w:szCs w:val="24"/>
              </w:rPr>
            </w:pPr>
            <w:r w:rsidRPr="00925CA5">
              <w:rPr>
                <w:rFonts w:ascii="Calibri" w:eastAsia="Calibri" w:hAnsi="Calibri"/>
                <w:sz w:val="24"/>
                <w:szCs w:val="24"/>
              </w:rPr>
              <w:t>To make intentional improvements to enhance the quality of supports for students and staff.</w:t>
            </w:r>
          </w:p>
        </w:tc>
      </w:tr>
    </w:tbl>
    <w:p w14:paraId="2EE469B3" w14:textId="77777777" w:rsidR="00DA4A7F" w:rsidRDefault="00DA4A7F" w:rsidP="00C338B9">
      <w:pPr>
        <w:spacing w:after="0" w:line="240" w:lineRule="auto"/>
        <w:jc w:val="center"/>
        <w:rPr>
          <w:b/>
          <w:sz w:val="40"/>
          <w:szCs w:val="40"/>
        </w:rPr>
        <w:sectPr w:rsidR="00DA4A7F" w:rsidSect="00BD072E">
          <w:pgSz w:w="15840" w:h="12240" w:orient="landscape"/>
          <w:pgMar w:top="612" w:right="1440" w:bottom="1440" w:left="1440" w:header="234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16B3E871" w14:textId="45537CB8" w:rsidR="002054CE" w:rsidRPr="00DA4A7F" w:rsidRDefault="00AF741B" w:rsidP="00C338B9">
      <w:pPr>
        <w:spacing w:after="0" w:line="240" w:lineRule="auto"/>
        <w:jc w:val="center"/>
        <w:rPr>
          <w:b/>
          <w:sz w:val="40"/>
          <w:szCs w:val="40"/>
        </w:rPr>
      </w:pPr>
      <w:r w:rsidRPr="00DA4A7F">
        <w:rPr>
          <w:b/>
          <w:sz w:val="40"/>
          <w:szCs w:val="40"/>
        </w:rPr>
        <w:lastRenderedPageBreak/>
        <w:t>Connections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075"/>
        <w:gridCol w:w="2700"/>
        <w:gridCol w:w="3420"/>
        <w:gridCol w:w="5760"/>
      </w:tblGrid>
      <w:tr w:rsidR="00C338B9" w14:paraId="7A36A2CA" w14:textId="77777777" w:rsidTr="006159C9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AD29A6" w14:textId="77777777" w:rsidR="00C338B9" w:rsidRDefault="00C338B9" w:rsidP="004465E9">
            <w:pPr>
              <w:jc w:val="center"/>
              <w:rPr>
                <w:b/>
                <w:sz w:val="40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47E90E" w14:textId="3F74FD73" w:rsidR="00C338B9" w:rsidRPr="00925CA5" w:rsidRDefault="00C338B9" w:rsidP="00C338B9">
            <w:pPr>
              <w:jc w:val="center"/>
              <w:rPr>
                <w:b/>
                <w:sz w:val="28"/>
                <w:szCs w:val="18"/>
              </w:rPr>
            </w:pPr>
            <w:r w:rsidRPr="00925CA5">
              <w:rPr>
                <w:b/>
                <w:sz w:val="28"/>
                <w:szCs w:val="18"/>
              </w:rPr>
              <w:t xml:space="preserve">Purpose 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BC48797" w14:textId="6F091BA9" w:rsidR="00C338B9" w:rsidRPr="00925CA5" w:rsidRDefault="00C338B9" w:rsidP="00C338B9">
            <w:pPr>
              <w:jc w:val="center"/>
              <w:rPr>
                <w:b/>
                <w:sz w:val="28"/>
                <w:szCs w:val="18"/>
              </w:rPr>
            </w:pPr>
            <w:r w:rsidRPr="00925CA5">
              <w:rPr>
                <w:b/>
                <w:sz w:val="28"/>
                <w:szCs w:val="18"/>
              </w:rPr>
              <w:t>Process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928CF6" w14:textId="55A43B91" w:rsidR="00C338B9" w:rsidRPr="00925CA5" w:rsidRDefault="00C338B9" w:rsidP="00C338B9">
            <w:pPr>
              <w:jc w:val="center"/>
              <w:rPr>
                <w:b/>
                <w:sz w:val="28"/>
                <w:szCs w:val="18"/>
              </w:rPr>
            </w:pPr>
            <w:r w:rsidRPr="00925CA5">
              <w:rPr>
                <w:b/>
                <w:sz w:val="28"/>
                <w:szCs w:val="18"/>
              </w:rPr>
              <w:t>Practice</w:t>
            </w:r>
          </w:p>
        </w:tc>
      </w:tr>
      <w:tr w:rsidR="00C338B9" w14:paraId="792EB2D2" w14:textId="77777777" w:rsidTr="006159C9">
        <w:trPr>
          <w:cantSplit/>
          <w:trHeight w:val="1134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D100F1A" w14:textId="31952B05" w:rsidR="00C338B9" w:rsidRPr="00925CA5" w:rsidRDefault="00C338B9" w:rsidP="00C338B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CA5">
              <w:rPr>
                <w:b/>
                <w:sz w:val="28"/>
                <w:szCs w:val="28"/>
              </w:rPr>
              <w:t>School to Students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38F792" w14:textId="5335F788" w:rsidR="00C338B9" w:rsidRPr="00925CA5" w:rsidRDefault="008A1BC2" w:rsidP="008A1BC2">
            <w:pPr>
              <w:jc w:val="center"/>
              <w:rPr>
                <w:rFonts w:cstheme="minorHAnsi"/>
                <w:color w:val="000000" w:themeColor="text1"/>
                <w:sz w:val="24"/>
                <w:szCs w:val="16"/>
              </w:rPr>
            </w:pPr>
            <w:r w:rsidRPr="00925CA5">
              <w:rPr>
                <w:rFonts w:cstheme="minorHAnsi"/>
                <w:color w:val="000000" w:themeColor="text1"/>
                <w:sz w:val="24"/>
                <w:szCs w:val="16"/>
              </w:rPr>
              <w:t>Increase the connectedness between students and staff and feeling of belonging in the school setting.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7E86D0" w14:textId="11DEDB5D" w:rsidR="00C338B9" w:rsidRPr="00925CA5" w:rsidRDefault="008A1BC2" w:rsidP="008A1BC2">
            <w:pPr>
              <w:jc w:val="center"/>
              <w:rPr>
                <w:rFonts w:cstheme="minorHAnsi"/>
                <w:color w:val="000000" w:themeColor="text1"/>
                <w:sz w:val="24"/>
                <w:szCs w:val="16"/>
              </w:rPr>
            </w:pPr>
            <w:r w:rsidRPr="00925CA5">
              <w:rPr>
                <w:rFonts w:cstheme="minorHAnsi"/>
                <w:color w:val="000000" w:themeColor="text1"/>
                <w:sz w:val="24"/>
                <w:szCs w:val="16"/>
              </w:rPr>
              <w:t>Greet each student intentionally every day and solicit feedback on how they are feeling.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5F56A7" w14:textId="24853537" w:rsidR="00C338B9" w:rsidRPr="00925CA5" w:rsidRDefault="00C338B9" w:rsidP="00C338B9">
            <w:pPr>
              <w:pStyle w:val="ListParagraph"/>
              <w:numPr>
                <w:ilvl w:val="0"/>
                <w:numId w:val="16"/>
              </w:numPr>
              <w:ind w:left="435"/>
              <w:rPr>
                <w:color w:val="000000" w:themeColor="text1"/>
                <w:szCs w:val="16"/>
                <w:highlight w:val="yellow"/>
              </w:rPr>
            </w:pPr>
            <w:r w:rsidRPr="00925CA5">
              <w:rPr>
                <w:rFonts w:ascii="Calibri" w:eastAsia="+mn-ea" w:hAnsi="Calibri" w:cs="Arial"/>
                <w:color w:val="000000" w:themeColor="text1"/>
                <w:szCs w:val="16"/>
                <w:highlight w:val="yellow"/>
              </w:rPr>
              <w:t>Teacher meets student at the doorway.</w:t>
            </w:r>
          </w:p>
          <w:p w14:paraId="236EA17F" w14:textId="094B4C17" w:rsidR="00C338B9" w:rsidRPr="00925CA5" w:rsidRDefault="00C338B9" w:rsidP="00C338B9">
            <w:pPr>
              <w:pStyle w:val="ListParagraph"/>
              <w:numPr>
                <w:ilvl w:val="0"/>
                <w:numId w:val="16"/>
              </w:numPr>
              <w:ind w:left="435"/>
              <w:rPr>
                <w:color w:val="000000" w:themeColor="text1"/>
                <w:szCs w:val="16"/>
                <w:highlight w:val="yellow"/>
              </w:rPr>
            </w:pPr>
            <w:r w:rsidRPr="00925CA5">
              <w:rPr>
                <w:rFonts w:ascii="Calibri" w:eastAsia="+mn-ea" w:hAnsi="Calibri" w:cs="+mn-cs"/>
                <w:color w:val="000000" w:themeColor="text1"/>
                <w:szCs w:val="16"/>
                <w:highlight w:val="yellow"/>
              </w:rPr>
              <w:t>Teacher greets student verbally and hold fist out.</w:t>
            </w:r>
          </w:p>
          <w:p w14:paraId="0FE362FB" w14:textId="3A7F84FA" w:rsidR="00C338B9" w:rsidRPr="00925CA5" w:rsidRDefault="00C338B9" w:rsidP="00C338B9">
            <w:pPr>
              <w:pStyle w:val="ListParagraph"/>
              <w:numPr>
                <w:ilvl w:val="0"/>
                <w:numId w:val="16"/>
              </w:numPr>
              <w:ind w:left="435"/>
              <w:rPr>
                <w:color w:val="000000" w:themeColor="text1"/>
                <w:szCs w:val="16"/>
                <w:highlight w:val="yellow"/>
              </w:rPr>
            </w:pPr>
            <w:r w:rsidRPr="00925CA5">
              <w:rPr>
                <w:rFonts w:ascii="Calibri" w:eastAsia="+mn-ea" w:hAnsi="Calibri" w:cs="+mn-cs"/>
                <w:color w:val="000000" w:themeColor="text1"/>
                <w:szCs w:val="16"/>
                <w:highlight w:val="yellow"/>
              </w:rPr>
              <w:t>Student bumps the teacher's fist to indicate their feelings: on top for “good”, in the middle for “okay”, and on the bottom “not-so-good”</w:t>
            </w:r>
          </w:p>
          <w:p w14:paraId="7606AD2E" w14:textId="68108770" w:rsidR="00C338B9" w:rsidRPr="00925CA5" w:rsidRDefault="00C338B9" w:rsidP="00C338B9">
            <w:pPr>
              <w:pStyle w:val="ListParagraph"/>
              <w:numPr>
                <w:ilvl w:val="0"/>
                <w:numId w:val="16"/>
              </w:numPr>
              <w:ind w:left="435"/>
              <w:rPr>
                <w:color w:val="000000" w:themeColor="text1"/>
                <w:szCs w:val="16"/>
              </w:rPr>
            </w:pPr>
            <w:r w:rsidRPr="00925CA5">
              <w:rPr>
                <w:rFonts w:ascii="Calibri" w:eastAsia="+mn-ea" w:hAnsi="Calibri" w:cs="+mn-cs"/>
                <w:color w:val="000000" w:themeColor="text1"/>
                <w:szCs w:val="16"/>
                <w:highlight w:val="yellow"/>
              </w:rPr>
              <w:t>Teacher follows up with students that bump on the bottom to determine needs for additional support.</w:t>
            </w:r>
          </w:p>
        </w:tc>
      </w:tr>
      <w:tr w:rsidR="00C338B9" w14:paraId="470383BA" w14:textId="77777777" w:rsidTr="004E50B0">
        <w:trPr>
          <w:cantSplit/>
          <w:trHeight w:val="1982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E2D590E" w14:textId="77777777" w:rsidR="00C338B9" w:rsidRPr="00925CA5" w:rsidRDefault="00C338B9" w:rsidP="00C338B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CA5">
              <w:rPr>
                <w:b/>
                <w:sz w:val="28"/>
                <w:szCs w:val="28"/>
              </w:rPr>
              <w:t xml:space="preserve">School </w:t>
            </w:r>
          </w:p>
          <w:p w14:paraId="0F8F1EE6" w14:textId="5AC0B6B0" w:rsidR="00C338B9" w:rsidRPr="00925CA5" w:rsidRDefault="00C338B9" w:rsidP="00C338B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CA5">
              <w:rPr>
                <w:b/>
                <w:sz w:val="28"/>
                <w:szCs w:val="28"/>
              </w:rPr>
              <w:t>to Home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7EACEC" w14:textId="78D7BACA" w:rsidR="00C338B9" w:rsidRPr="00925CA5" w:rsidRDefault="004E50B0" w:rsidP="004E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5CA5">
              <w:rPr>
                <w:rFonts w:cstheme="minorHAnsi"/>
                <w:color w:val="000000" w:themeColor="text1"/>
                <w:sz w:val="24"/>
                <w:szCs w:val="24"/>
              </w:rPr>
              <w:t xml:space="preserve">Increase the connectedness and partnership between staff and student’s home network.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BCB839" w14:textId="7CA55BDD" w:rsidR="00C338B9" w:rsidRPr="00925CA5" w:rsidRDefault="004E50B0" w:rsidP="004E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5CA5">
              <w:rPr>
                <w:color w:val="000000" w:themeColor="text1"/>
                <w:sz w:val="24"/>
                <w:szCs w:val="24"/>
              </w:rPr>
              <w:t>Intentional and regularly scheduled communication and opportunities for parent involvement.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F42386" w14:textId="671C2BA7" w:rsidR="00C338B9" w:rsidRPr="00925CA5" w:rsidRDefault="00C338B9" w:rsidP="00925C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38B9" w14:paraId="3CD31CB9" w14:textId="77777777" w:rsidTr="004E50B0">
        <w:trPr>
          <w:cantSplit/>
          <w:trHeight w:val="1982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CE14B50" w14:textId="54B44D2E" w:rsidR="00C338B9" w:rsidRPr="00925CA5" w:rsidRDefault="00C338B9" w:rsidP="00C338B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CA5">
              <w:rPr>
                <w:b/>
                <w:sz w:val="28"/>
                <w:szCs w:val="28"/>
              </w:rPr>
              <w:t>Student to Student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BD13E6" w14:textId="042D4CA6" w:rsidR="00C338B9" w:rsidRPr="00925CA5" w:rsidRDefault="004E50B0" w:rsidP="004E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5CA5">
              <w:rPr>
                <w:rFonts w:cstheme="minorHAnsi"/>
                <w:color w:val="000000" w:themeColor="text1"/>
                <w:sz w:val="24"/>
                <w:szCs w:val="24"/>
              </w:rPr>
              <w:t xml:space="preserve">Increase the connectedness among students so they develop healthy relationships with peers. 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1479B" w14:textId="4A04BED3" w:rsidR="00C338B9" w:rsidRPr="00925CA5" w:rsidRDefault="004E50B0" w:rsidP="004E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5CA5">
              <w:rPr>
                <w:color w:val="000000" w:themeColor="text1"/>
                <w:sz w:val="24"/>
                <w:szCs w:val="24"/>
              </w:rPr>
              <w:t>Regular classroom meetings or circles to promote dialog and discussion among students to increase understanding, tolerance and empathy.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14D242" w14:textId="01931709" w:rsidR="00C338B9" w:rsidRPr="00925CA5" w:rsidRDefault="00C338B9" w:rsidP="00925C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338B9" w14:paraId="7F8E4B5D" w14:textId="77777777" w:rsidTr="004E50B0">
        <w:trPr>
          <w:cantSplit/>
          <w:trHeight w:val="1982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04170A4" w14:textId="5162CF16" w:rsidR="00C338B9" w:rsidRPr="00925CA5" w:rsidRDefault="00C338B9" w:rsidP="00C338B9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25CA5">
              <w:rPr>
                <w:b/>
                <w:sz w:val="28"/>
                <w:szCs w:val="28"/>
              </w:rPr>
              <w:t>Home to Student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E62FB3" w14:textId="133843A5" w:rsidR="00C338B9" w:rsidRPr="00925CA5" w:rsidRDefault="004E50B0" w:rsidP="004E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5CA5">
              <w:rPr>
                <w:rFonts w:cstheme="minorHAnsi"/>
                <w:color w:val="000000" w:themeColor="text1"/>
                <w:sz w:val="24"/>
                <w:szCs w:val="24"/>
              </w:rPr>
              <w:t>Increase the connectedness between students and their home network in regard to their learning and progress in school.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C0C32A" w14:textId="11FE726F" w:rsidR="00C338B9" w:rsidRPr="00925CA5" w:rsidRDefault="004E50B0" w:rsidP="004E50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25CA5">
              <w:rPr>
                <w:color w:val="000000" w:themeColor="text1"/>
                <w:sz w:val="24"/>
                <w:szCs w:val="24"/>
              </w:rPr>
              <w:t>Facilitated opportunities for students to share learning goals, products and achievements with their home network.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BF3A1" w14:textId="30EBA701" w:rsidR="00C338B9" w:rsidRPr="00925CA5" w:rsidRDefault="00C338B9" w:rsidP="00925CA5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3AB88EA" w14:textId="7A3491CD" w:rsidR="002054CE" w:rsidRDefault="002054CE" w:rsidP="001C177D">
      <w:pPr>
        <w:spacing w:after="0" w:line="240" w:lineRule="auto"/>
        <w:rPr>
          <w:b/>
          <w:sz w:val="40"/>
        </w:rPr>
        <w:sectPr w:rsidR="002054CE" w:rsidSect="00BD072E">
          <w:pgSz w:w="15840" w:h="12240" w:orient="landscape"/>
          <w:pgMar w:top="612" w:right="1440" w:bottom="1440" w:left="1440" w:header="234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33785B0A" w14:textId="77777777" w:rsidR="00132C07" w:rsidRPr="00A15C13" w:rsidRDefault="00132C07">
      <w:pPr>
        <w:rPr>
          <w:b/>
          <w:sz w:val="24"/>
          <w:szCs w:val="24"/>
        </w:rPr>
      </w:pPr>
    </w:p>
    <w:tbl>
      <w:tblPr>
        <w:tblpPr w:leftFromText="180" w:rightFromText="180" w:vertAnchor="page" w:horzAnchor="margin" w:tblpY="2170"/>
        <w:tblW w:w="1295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4317"/>
        <w:gridCol w:w="4318"/>
      </w:tblGrid>
      <w:tr w:rsidR="00BD072E" w:rsidRPr="0015391D" w14:paraId="464ED6F8" w14:textId="77777777" w:rsidTr="006159C9">
        <w:trPr>
          <w:trHeight w:val="146"/>
        </w:trPr>
        <w:tc>
          <w:tcPr>
            <w:tcW w:w="1295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4F2518" w14:textId="1BD0A461" w:rsidR="00BD072E" w:rsidRPr="006E01B8" w:rsidRDefault="00BD072E" w:rsidP="001C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DA4A7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shd w:val="clear" w:color="auto" w:fill="D9D9D9"/>
              </w:rPr>
              <w:t xml:space="preserve">Our </w:t>
            </w:r>
            <w:r w:rsidR="00E73BFF" w:rsidRPr="00DA4A7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shd w:val="clear" w:color="auto" w:fill="D9D9D9"/>
              </w:rPr>
              <w:t xml:space="preserve">Campus </w:t>
            </w:r>
            <w:r w:rsidR="00903D1E" w:rsidRPr="00DA4A7F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shd w:val="clear" w:color="auto" w:fill="D9D9D9"/>
              </w:rPr>
              <w:t>Core Values</w:t>
            </w:r>
          </w:p>
        </w:tc>
      </w:tr>
      <w:tr w:rsidR="00BD072E" w:rsidRPr="0015391D" w14:paraId="0C1D4975" w14:textId="77777777" w:rsidTr="006159C9">
        <w:trPr>
          <w:trHeight w:val="267"/>
        </w:trPr>
        <w:tc>
          <w:tcPr>
            <w:tcW w:w="43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9CC59" w14:textId="77777777" w:rsidR="00BD072E" w:rsidRPr="00977BEA" w:rsidRDefault="00BD072E" w:rsidP="001C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7BE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Be Safe</w:t>
            </w:r>
          </w:p>
        </w:tc>
        <w:tc>
          <w:tcPr>
            <w:tcW w:w="43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14D84" w14:textId="77777777" w:rsidR="00BD072E" w:rsidRPr="00977BEA" w:rsidRDefault="00BD072E" w:rsidP="001C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7BEA">
              <w:rPr>
                <w:rFonts w:ascii="Arial" w:eastAsia="Times New Roman" w:hAnsi="Arial" w:cs="Arial"/>
                <w:sz w:val="28"/>
                <w:szCs w:val="28"/>
              </w:rPr>
              <w:t>Be Respectful</w:t>
            </w:r>
          </w:p>
        </w:tc>
        <w:tc>
          <w:tcPr>
            <w:tcW w:w="43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047C353" w14:textId="77777777" w:rsidR="00BD072E" w:rsidRPr="00977BEA" w:rsidRDefault="00BD072E" w:rsidP="001C1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977BEA">
              <w:rPr>
                <w:rFonts w:ascii="Arial" w:eastAsia="Times New Roman" w:hAnsi="Arial" w:cs="Arial"/>
                <w:sz w:val="28"/>
                <w:szCs w:val="28"/>
              </w:rPr>
              <w:t>Be Responsible</w:t>
            </w:r>
          </w:p>
        </w:tc>
      </w:tr>
      <w:tr w:rsidR="00BD072E" w:rsidRPr="0015391D" w14:paraId="29B50B87" w14:textId="77777777" w:rsidTr="006159C9">
        <w:trPr>
          <w:trHeight w:val="182"/>
        </w:trPr>
        <w:tc>
          <w:tcPr>
            <w:tcW w:w="43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97BC2F" w14:textId="77777777" w:rsidR="00BD072E" w:rsidRPr="002054CE" w:rsidRDefault="00BD072E" w:rsidP="001C17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r w:rsidRPr="002054CE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How we use our body and our space.</w:t>
            </w:r>
          </w:p>
        </w:tc>
        <w:tc>
          <w:tcPr>
            <w:tcW w:w="43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A1B3723" w14:textId="77777777" w:rsidR="00BD072E" w:rsidRPr="002054CE" w:rsidRDefault="00BD072E" w:rsidP="001C17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054C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How we use our words and our minds.</w:t>
            </w:r>
          </w:p>
        </w:tc>
        <w:tc>
          <w:tcPr>
            <w:tcW w:w="43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11EE7F2" w14:textId="77777777" w:rsidR="00BD072E" w:rsidRPr="002054CE" w:rsidRDefault="00BD072E" w:rsidP="001C177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</w:pPr>
            <w:r w:rsidRPr="002054CE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How we use our materials and our time.</w:t>
            </w:r>
          </w:p>
        </w:tc>
      </w:tr>
    </w:tbl>
    <w:p w14:paraId="1B5CFB5E" w14:textId="77777777" w:rsidR="00BD072E" w:rsidRPr="00E73BFF" w:rsidRDefault="00BD072E" w:rsidP="001C177D"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margin" w:tblpY="894"/>
        <w:tblW w:w="12955" w:type="dxa"/>
        <w:tblLook w:val="04A0" w:firstRow="1" w:lastRow="0" w:firstColumn="1" w:lastColumn="0" w:noHBand="0" w:noVBand="1"/>
      </w:tblPr>
      <w:tblGrid>
        <w:gridCol w:w="1615"/>
        <w:gridCol w:w="3660"/>
        <w:gridCol w:w="3840"/>
        <w:gridCol w:w="3840"/>
      </w:tblGrid>
      <w:tr w:rsidR="00BD072E" w14:paraId="35C33264" w14:textId="77777777" w:rsidTr="006159C9"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8E4901" w14:textId="77777777" w:rsidR="00BD072E" w:rsidRDefault="00BD072E" w:rsidP="00BD072E">
            <w:pPr>
              <w:jc w:val="center"/>
              <w:rPr>
                <w:b/>
                <w:sz w:val="40"/>
              </w:rPr>
            </w:pPr>
          </w:p>
        </w:tc>
        <w:tc>
          <w:tcPr>
            <w:tcW w:w="36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79389EC" w14:textId="77777777" w:rsidR="00BD072E" w:rsidRPr="00DA4A7F" w:rsidRDefault="00BD072E" w:rsidP="00BD072E">
            <w:pPr>
              <w:jc w:val="center"/>
              <w:rPr>
                <w:b/>
                <w:sz w:val="36"/>
                <w:szCs w:val="21"/>
              </w:rPr>
            </w:pPr>
            <w:r w:rsidRPr="00DA4A7F">
              <w:rPr>
                <w:b/>
                <w:sz w:val="36"/>
                <w:szCs w:val="21"/>
              </w:rPr>
              <w:t xml:space="preserve">Purpose 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1F056B" w14:textId="77777777" w:rsidR="00BD072E" w:rsidRPr="00DA4A7F" w:rsidRDefault="00BD072E" w:rsidP="00BD072E">
            <w:pPr>
              <w:jc w:val="center"/>
              <w:rPr>
                <w:b/>
                <w:sz w:val="36"/>
                <w:szCs w:val="21"/>
              </w:rPr>
            </w:pPr>
            <w:r w:rsidRPr="00DA4A7F">
              <w:rPr>
                <w:b/>
                <w:sz w:val="36"/>
                <w:szCs w:val="21"/>
              </w:rPr>
              <w:t>Process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1F95D0" w14:textId="77777777" w:rsidR="00BD072E" w:rsidRPr="00DA4A7F" w:rsidRDefault="00BD072E" w:rsidP="00BD072E">
            <w:pPr>
              <w:jc w:val="center"/>
              <w:rPr>
                <w:b/>
                <w:sz w:val="36"/>
                <w:szCs w:val="21"/>
              </w:rPr>
            </w:pPr>
            <w:r w:rsidRPr="00DA4A7F">
              <w:rPr>
                <w:b/>
                <w:sz w:val="36"/>
                <w:szCs w:val="21"/>
              </w:rPr>
              <w:t>Practice</w:t>
            </w:r>
          </w:p>
        </w:tc>
      </w:tr>
      <w:tr w:rsidR="00BD072E" w14:paraId="7AC6CEC2" w14:textId="77777777" w:rsidTr="006159C9">
        <w:trPr>
          <w:cantSplit/>
          <w:trHeight w:val="2327"/>
        </w:trPr>
        <w:tc>
          <w:tcPr>
            <w:tcW w:w="16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9E2164" w14:textId="77777777" w:rsidR="00903D1E" w:rsidRDefault="00903D1E" w:rsidP="00E73BF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Core</w:t>
            </w:r>
          </w:p>
          <w:p w14:paraId="1C70FA7A" w14:textId="6673F7A8" w:rsidR="00BD072E" w:rsidRPr="00C338B9" w:rsidRDefault="00903D1E" w:rsidP="00E73BF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Values Matrix</w:t>
            </w:r>
          </w:p>
        </w:tc>
        <w:tc>
          <w:tcPr>
            <w:tcW w:w="3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5CD1F" w14:textId="5061E3E5" w:rsidR="00BD072E" w:rsidRPr="002A78C9" w:rsidRDefault="00B40682" w:rsidP="00E73B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8C9">
              <w:rPr>
                <w:bCs/>
                <w:color w:val="000000" w:themeColor="text1"/>
                <w:sz w:val="24"/>
                <w:szCs w:val="24"/>
              </w:rPr>
              <w:t>Align and anchor language for social emotional and behavioral support for all staff.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AFDF2" w14:textId="664DA66C" w:rsidR="00BD072E" w:rsidRPr="002A78C9" w:rsidRDefault="00B40682" w:rsidP="00E73B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8C9">
              <w:rPr>
                <w:bCs/>
                <w:color w:val="000000" w:themeColor="text1"/>
                <w:sz w:val="24"/>
                <w:szCs w:val="24"/>
              </w:rPr>
              <w:t>State specific observable/measurable expectations for each of the core values across categories or settings.</w:t>
            </w:r>
          </w:p>
        </w:tc>
        <w:tc>
          <w:tcPr>
            <w:tcW w:w="3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4D0507" w14:textId="5D1593EF" w:rsidR="00BD072E" w:rsidRPr="002A78C9" w:rsidRDefault="00B40682" w:rsidP="00E73B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8C9">
              <w:rPr>
                <w:bCs/>
                <w:color w:val="000000" w:themeColor="text1"/>
                <w:sz w:val="24"/>
                <w:szCs w:val="24"/>
              </w:rPr>
              <w:t xml:space="preserve">Utilize the core values and specific expectations to guide social, emotional and behavioral instruction and feedback for students. </w:t>
            </w:r>
          </w:p>
        </w:tc>
      </w:tr>
      <w:tr w:rsidR="00BD072E" w14:paraId="0AB06FC0" w14:textId="77777777" w:rsidTr="006159C9">
        <w:trPr>
          <w:cantSplit/>
          <w:trHeight w:val="2325"/>
        </w:trPr>
        <w:tc>
          <w:tcPr>
            <w:tcW w:w="16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09F0CB77" w14:textId="77777777" w:rsidR="00903D1E" w:rsidRDefault="00903D1E" w:rsidP="00E73BF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Core</w:t>
            </w:r>
          </w:p>
          <w:p w14:paraId="132CF0DC" w14:textId="3C628B12" w:rsidR="00BD072E" w:rsidRPr="00C338B9" w:rsidRDefault="00903D1E" w:rsidP="00E73BFF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Values Cues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20DF85" w14:textId="20F27FCA" w:rsidR="00BD072E" w:rsidRPr="002A78C9" w:rsidRDefault="00B40682" w:rsidP="00E73B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8C9">
              <w:rPr>
                <w:bCs/>
                <w:color w:val="000000" w:themeColor="text1"/>
                <w:sz w:val="24"/>
                <w:szCs w:val="24"/>
              </w:rPr>
              <w:t>Tools to remind and prompt staff to utilize the language of core values during interactions with students.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E2BC29E" w14:textId="066E471E" w:rsidR="00BD072E" w:rsidRPr="002A78C9" w:rsidRDefault="00B40682" w:rsidP="00E73B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8C9">
              <w:rPr>
                <w:bCs/>
                <w:color w:val="000000" w:themeColor="text1"/>
                <w:sz w:val="24"/>
                <w:szCs w:val="24"/>
              </w:rPr>
              <w:t>Create cues for use in a variety of media (anchor charts for the wall, screen savers for computers, audio and video announcements, etc.)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D5DDF2" w14:textId="660EB2DD" w:rsidR="00BD072E" w:rsidRPr="002A78C9" w:rsidRDefault="00B40682" w:rsidP="00E73BFF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2A78C9">
              <w:rPr>
                <w:bCs/>
                <w:color w:val="000000" w:themeColor="text1"/>
                <w:sz w:val="24"/>
                <w:szCs w:val="24"/>
              </w:rPr>
              <w:t xml:space="preserve">Post </w:t>
            </w:r>
            <w:r w:rsidR="007F7ABE" w:rsidRPr="002A78C9">
              <w:rPr>
                <w:bCs/>
                <w:color w:val="000000" w:themeColor="text1"/>
                <w:sz w:val="24"/>
                <w:szCs w:val="24"/>
              </w:rPr>
              <w:t xml:space="preserve">and provide </w:t>
            </w:r>
            <w:r w:rsidRPr="002A78C9">
              <w:rPr>
                <w:bCs/>
                <w:color w:val="000000" w:themeColor="text1"/>
                <w:sz w:val="24"/>
                <w:szCs w:val="24"/>
              </w:rPr>
              <w:t xml:space="preserve">cues in areas in which staff are most likely to see and use them </w:t>
            </w:r>
            <w:r w:rsidR="007F7ABE" w:rsidRPr="002A78C9">
              <w:rPr>
                <w:bCs/>
                <w:color w:val="000000" w:themeColor="text1"/>
                <w:sz w:val="24"/>
                <w:szCs w:val="24"/>
              </w:rPr>
              <w:t xml:space="preserve">for reference. </w:t>
            </w:r>
          </w:p>
        </w:tc>
      </w:tr>
    </w:tbl>
    <w:p w14:paraId="7A709C20" w14:textId="10800C1A" w:rsidR="002054CE" w:rsidRPr="00DA4A7F" w:rsidRDefault="002054CE" w:rsidP="001C177D">
      <w:pPr>
        <w:spacing w:after="0" w:line="240" w:lineRule="auto"/>
        <w:jc w:val="center"/>
        <w:rPr>
          <w:b/>
          <w:sz w:val="44"/>
          <w:szCs w:val="44"/>
        </w:rPr>
      </w:pPr>
      <w:r w:rsidRPr="00DA4A7F">
        <w:rPr>
          <w:b/>
          <w:sz w:val="44"/>
          <w:szCs w:val="44"/>
        </w:rPr>
        <w:t>Skill Building</w:t>
      </w:r>
    </w:p>
    <w:p w14:paraId="76B062E1" w14:textId="782C5D14" w:rsidR="00AF741B" w:rsidRPr="00DA4A7F" w:rsidRDefault="00ED27C6" w:rsidP="00AF741B">
      <w:pPr>
        <w:spacing w:after="0" w:line="240" w:lineRule="auto"/>
        <w:jc w:val="center"/>
        <w:rPr>
          <w:b/>
          <w:sz w:val="40"/>
          <w:szCs w:val="40"/>
        </w:rPr>
      </w:pPr>
      <w:r w:rsidRPr="00DA4A7F">
        <w:rPr>
          <w:b/>
          <w:sz w:val="40"/>
          <w:szCs w:val="40"/>
        </w:rPr>
        <w:lastRenderedPageBreak/>
        <w:t>Elementary Core Values</w:t>
      </w:r>
      <w:r w:rsidR="00EF7220" w:rsidRPr="00DA4A7F">
        <w:rPr>
          <w:b/>
          <w:sz w:val="40"/>
          <w:szCs w:val="40"/>
        </w:rPr>
        <w:t xml:space="preserve"> Matrix</w:t>
      </w:r>
    </w:p>
    <w:tbl>
      <w:tblPr>
        <w:tblpPr w:leftFromText="180" w:rightFromText="180" w:vertAnchor="page" w:horzAnchor="margin" w:tblpY="2133"/>
        <w:tblW w:w="128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358"/>
        <w:gridCol w:w="2358"/>
        <w:gridCol w:w="2358"/>
        <w:gridCol w:w="2358"/>
        <w:gridCol w:w="2358"/>
      </w:tblGrid>
      <w:tr w:rsidR="00ED27C6" w:rsidRPr="006E30A1" w14:paraId="5830BE5E" w14:textId="77777777" w:rsidTr="006159C9">
        <w:trPr>
          <w:trHeight w:val="58"/>
        </w:trPr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7CE44D3" w14:textId="77777777" w:rsidR="00ED27C6" w:rsidRPr="006E30A1" w:rsidRDefault="00ED27C6" w:rsidP="00EF72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3352DA" w14:textId="788E0364" w:rsidR="00ED27C6" w:rsidRPr="00ED27C6" w:rsidRDefault="00ED27C6" w:rsidP="00EF7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ED27C6">
              <w:rPr>
                <w:rFonts w:eastAsia="Times New Roman" w:cs="Arial"/>
                <w:b/>
                <w:bCs/>
                <w:color w:val="000000"/>
                <w:sz w:val="32"/>
                <w:szCs w:val="32"/>
                <w:shd w:val="clear" w:color="auto" w:fill="D9D9D9"/>
              </w:rPr>
              <w:t>Classroom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FE6D3C" w14:textId="22C4D0CC" w:rsidR="00ED27C6" w:rsidRPr="00ED27C6" w:rsidRDefault="00ED27C6" w:rsidP="00EF7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ED27C6">
              <w:rPr>
                <w:rFonts w:eastAsia="Times New Roman" w:cs="Times New Roman"/>
                <w:b/>
                <w:bCs/>
                <w:sz w:val="32"/>
                <w:szCs w:val="32"/>
              </w:rPr>
              <w:t>Hallway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149FA" w14:textId="1CA21DBA" w:rsidR="00ED27C6" w:rsidRPr="00ED27C6" w:rsidRDefault="00ED27C6" w:rsidP="00EF7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ED27C6">
              <w:rPr>
                <w:rFonts w:eastAsia="Times New Roman" w:cs="Times New Roman"/>
                <w:b/>
                <w:bCs/>
                <w:sz w:val="32"/>
                <w:szCs w:val="32"/>
              </w:rPr>
              <w:t>Restrooms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6FB19F" w14:textId="001CC4B5" w:rsidR="00ED27C6" w:rsidRPr="00ED27C6" w:rsidRDefault="00ED27C6" w:rsidP="00EF7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 w:rsidRPr="00ED27C6">
              <w:rPr>
                <w:rFonts w:eastAsia="Times New Roman" w:cs="Times New Roman"/>
                <w:b/>
                <w:bCs/>
                <w:sz w:val="32"/>
                <w:szCs w:val="32"/>
              </w:rPr>
              <w:t>Cafeteria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FDE446" w14:textId="0015C1FC" w:rsidR="00ED27C6" w:rsidRPr="00ED27C6" w:rsidRDefault="00ED27C6" w:rsidP="00EF722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Playground</w:t>
            </w:r>
          </w:p>
        </w:tc>
      </w:tr>
      <w:tr w:rsidR="00227740" w:rsidRPr="006E30A1" w14:paraId="0A567AAB" w14:textId="77777777" w:rsidTr="006159C9">
        <w:trPr>
          <w:cantSplit/>
          <w:trHeight w:val="2420"/>
        </w:trPr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vAlign w:val="center"/>
            <w:hideMark/>
          </w:tcPr>
          <w:p w14:paraId="61041442" w14:textId="77777777" w:rsidR="00227740" w:rsidRPr="00DA4A7F" w:rsidRDefault="00227740" w:rsidP="00227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A4A7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Safe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836D8AE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Raise hands to talk</w:t>
            </w:r>
          </w:p>
          <w:p w14:paraId="0B23492E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63BB2580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Listen when others talk</w:t>
            </w:r>
          </w:p>
          <w:p w14:paraId="1D9A9DC2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748A0855" w14:textId="4FA2D16D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Use inside voices and school language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DA5B6B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 xml:space="preserve">- Silent voices </w:t>
            </w:r>
          </w:p>
          <w:p w14:paraId="4FF1D610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6E6E9558" w14:textId="0BADF484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Wave or smile at friends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B8A111E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Listen to and follow directions from monitors</w:t>
            </w:r>
          </w:p>
          <w:p w14:paraId="6ABF8955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23644389" w14:textId="51046F20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Inform a monitor if there is a problem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27F205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Knock on stall door before entering</w:t>
            </w:r>
          </w:p>
          <w:p w14:paraId="417C8A06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587FAE44" w14:textId="61C7EAB5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Use inside voices and school language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841C7C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Talk only to those at your table</w:t>
            </w:r>
          </w:p>
          <w:p w14:paraId="6045AF1D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6C5BE537" w14:textId="77777777" w:rsidR="00227740" w:rsidRPr="001C177D" w:rsidRDefault="00227740" w:rsidP="00227740">
            <w:pPr>
              <w:spacing w:after="0" w:line="240" w:lineRule="auto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Use inside voices and school language</w:t>
            </w:r>
          </w:p>
          <w:p w14:paraId="1C756E96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354D5C31" w14:textId="602030DB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Wait your turn</w:t>
            </w:r>
          </w:p>
        </w:tc>
      </w:tr>
      <w:tr w:rsidR="00227740" w:rsidRPr="006E30A1" w14:paraId="544159F6" w14:textId="77777777" w:rsidTr="006159C9">
        <w:trPr>
          <w:cantSplit/>
          <w:trHeight w:val="2420"/>
        </w:trPr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vAlign w:val="center"/>
            <w:hideMark/>
          </w:tcPr>
          <w:p w14:paraId="32ACB149" w14:textId="77777777" w:rsidR="00227740" w:rsidRPr="00DA4A7F" w:rsidRDefault="00227740" w:rsidP="00227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A4A7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Respectful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DFF1C85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Bring all needed supplies</w:t>
            </w:r>
          </w:p>
          <w:p w14:paraId="4EF607C9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261A1C15" w14:textId="4F959252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Complete your class and homework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81B27A2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Hold on to your belongings</w:t>
            </w:r>
          </w:p>
          <w:p w14:paraId="04CC5583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52B40DF2" w14:textId="2DF92608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Keep outside doors closed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A34D786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Use play equipment as intended</w:t>
            </w:r>
          </w:p>
          <w:p w14:paraId="683D089E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0880868B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Return equipment</w:t>
            </w:r>
          </w:p>
          <w:p w14:paraId="45B6409D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6087DF38" w14:textId="7BD990C3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Dress for the weather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8B4D2C" w14:textId="64937EDA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Throw all hand towels, toilet paper and other trash in the receptacle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764E56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 xml:space="preserve">- Eat your own food </w:t>
            </w:r>
          </w:p>
          <w:p w14:paraId="1AA7E441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35EC4F21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Clean your area</w:t>
            </w:r>
          </w:p>
          <w:p w14:paraId="45A483B3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161C650F" w14:textId="535D3448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Keep food, trays and utensils on the table</w:t>
            </w:r>
          </w:p>
        </w:tc>
      </w:tr>
      <w:tr w:rsidR="00227740" w:rsidRPr="006E30A1" w14:paraId="5F879EE8" w14:textId="77777777" w:rsidTr="006159C9">
        <w:trPr>
          <w:cantSplit/>
          <w:trHeight w:val="2420"/>
        </w:trPr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vAlign w:val="center"/>
            <w:hideMark/>
          </w:tcPr>
          <w:p w14:paraId="6A250A1B" w14:textId="77777777" w:rsidR="00227740" w:rsidRPr="00DA4A7F" w:rsidRDefault="00227740" w:rsidP="0022774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A4A7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Responsible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9AB8839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Keep hands feet and objects to self</w:t>
            </w:r>
          </w:p>
          <w:p w14:paraId="0495B2ED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7DFDD4C2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Use materials as intended</w:t>
            </w:r>
          </w:p>
          <w:p w14:paraId="0DD80C31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2A01A28C" w14:textId="34587510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-Walk in the classroom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8FC8AB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Walk single file</w:t>
            </w:r>
          </w:p>
          <w:p w14:paraId="67122A80" w14:textId="77777777" w:rsidR="00227740" w:rsidRPr="001C177D" w:rsidRDefault="00227740" w:rsidP="00227740">
            <w:pPr>
              <w:spacing w:after="0" w:line="240" w:lineRule="auto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1BC5AE8D" w14:textId="3EF55D4C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Walk on the right side of the hall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08FC8E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Keep hands feet and objects to self</w:t>
            </w:r>
          </w:p>
          <w:p w14:paraId="01CDCC86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09C61AF6" w14:textId="4F2BEA99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Leave items on the ground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3BE1E1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Wash hands</w:t>
            </w:r>
          </w:p>
          <w:p w14:paraId="38555A1E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10050AA4" w14:textId="3D6F0199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Keep hands, feet and objects to self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69D161C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Stay seated until dismissed</w:t>
            </w:r>
          </w:p>
          <w:p w14:paraId="33660D9C" w14:textId="77777777" w:rsidR="00227740" w:rsidRPr="001C177D" w:rsidRDefault="00227740" w:rsidP="00227740">
            <w:pPr>
              <w:spacing w:after="0" w:line="240" w:lineRule="auto"/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2C75DCB1" w14:textId="6D24E08D" w:rsidR="00227740" w:rsidRPr="001C177D" w:rsidRDefault="00227740" w:rsidP="00227740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Keep hands, feet and objects to self</w:t>
            </w:r>
          </w:p>
        </w:tc>
      </w:tr>
    </w:tbl>
    <w:p w14:paraId="61391A65" w14:textId="77777777" w:rsidR="00ED27C6" w:rsidRPr="00DA4A7F" w:rsidRDefault="00ED27C6" w:rsidP="00ED27C6">
      <w:pPr>
        <w:jc w:val="center"/>
        <w:rPr>
          <w:b/>
          <w:sz w:val="40"/>
          <w:szCs w:val="40"/>
        </w:rPr>
      </w:pPr>
      <w:r w:rsidRPr="00DA4A7F">
        <w:rPr>
          <w:b/>
          <w:sz w:val="40"/>
          <w:szCs w:val="40"/>
        </w:rPr>
        <w:lastRenderedPageBreak/>
        <w:t>Secondary Core Values Matrix</w:t>
      </w:r>
    </w:p>
    <w:tbl>
      <w:tblPr>
        <w:tblpPr w:leftFromText="180" w:rightFromText="180" w:vertAnchor="page" w:horzAnchor="margin" w:tblpY="2133"/>
        <w:tblW w:w="128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2"/>
        <w:gridCol w:w="2358"/>
        <w:gridCol w:w="2358"/>
        <w:gridCol w:w="2358"/>
        <w:gridCol w:w="2358"/>
        <w:gridCol w:w="2358"/>
      </w:tblGrid>
      <w:tr w:rsidR="00ED27C6" w:rsidRPr="006E30A1" w14:paraId="70A8EF57" w14:textId="77777777" w:rsidTr="006159C9"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B66F6D" w14:textId="77777777" w:rsidR="00ED27C6" w:rsidRPr="006E30A1" w:rsidRDefault="00ED27C6" w:rsidP="00E11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DDA786" w14:textId="1DE25766" w:rsidR="00ED27C6" w:rsidRPr="00ED27C6" w:rsidRDefault="00ED27C6" w:rsidP="001F5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Professional</w:t>
            </w:r>
            <w:r w:rsidR="001F5263">
              <w:rPr>
                <w:rFonts w:eastAsia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570B457" w14:textId="70659991" w:rsidR="00ED27C6" w:rsidRPr="00ED27C6" w:rsidRDefault="00C32519" w:rsidP="001F5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Technology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C366C3" w14:textId="5472B73D" w:rsidR="00ED27C6" w:rsidRPr="00ED27C6" w:rsidRDefault="00C32519" w:rsidP="001F5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Common Areas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64A3C1B" w14:textId="217C263C" w:rsidR="00ED27C6" w:rsidRPr="00ED27C6" w:rsidRDefault="00C32519" w:rsidP="001F5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Social Settings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8F0959F" w14:textId="2B7E1319" w:rsidR="00ED27C6" w:rsidRPr="00ED27C6" w:rsidRDefault="001F5263" w:rsidP="001F526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32"/>
                <w:szCs w:val="32"/>
              </w:rPr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Transportation</w:t>
            </w:r>
          </w:p>
        </w:tc>
      </w:tr>
      <w:tr w:rsidR="00BA5939" w:rsidRPr="006E30A1" w14:paraId="10B31858" w14:textId="77777777" w:rsidTr="006159C9">
        <w:trPr>
          <w:cantSplit/>
          <w:trHeight w:val="1845"/>
        </w:trPr>
        <w:tc>
          <w:tcPr>
            <w:tcW w:w="107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vAlign w:val="center"/>
            <w:hideMark/>
          </w:tcPr>
          <w:p w14:paraId="1BF2E31B" w14:textId="77777777" w:rsidR="00BA5939" w:rsidRPr="00DA4A7F" w:rsidRDefault="00BA5939" w:rsidP="00BA59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A4A7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Safe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F1324F7" w14:textId="172265BF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Use materials as intended or directed</w:t>
            </w:r>
          </w:p>
          <w:p w14:paraId="6695209D" w14:textId="1DA606C9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-Report concerns</w:t>
            </w:r>
          </w:p>
          <w:p w14:paraId="4FFF3815" w14:textId="02111D47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Keep hands feet and objects to self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326150" w14:textId="055F21EB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Know who you are communicating with</w:t>
            </w:r>
          </w:p>
          <w:p w14:paraId="072176B9" w14:textId="2DA4E021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-Protect your personal information</w:t>
            </w:r>
          </w:p>
          <w:p w14:paraId="0D175D17" w14:textId="29D44E5B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-Report concerns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B1A7EC" w14:textId="29372ED3" w:rsidR="00BA5939" w:rsidRPr="001C177D" w:rsidRDefault="00BA5939" w:rsidP="00BA5939">
            <w:pPr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 xml:space="preserve">- Walk inside the building </w:t>
            </w:r>
          </w:p>
          <w:p w14:paraId="0ADAE9A7" w14:textId="450C3084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Stay in designated student areas</w:t>
            </w:r>
          </w:p>
          <w:p w14:paraId="545AFE91" w14:textId="0B426B6F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-Keep outside doors closed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7E667FF" w14:textId="7FAE05F3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Remain with the group or chaperones</w:t>
            </w:r>
          </w:p>
          <w:p w14:paraId="41E4D7E4" w14:textId="2D306094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Report concerns</w:t>
            </w:r>
          </w:p>
        </w:tc>
        <w:tc>
          <w:tcPr>
            <w:tcW w:w="235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F5D76C" w14:textId="77777777" w:rsidR="00BA5939" w:rsidRPr="001C177D" w:rsidRDefault="00BA5939" w:rsidP="00BA5939">
            <w:pPr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</w:p>
          <w:p w14:paraId="76207C30" w14:textId="52273EDA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 xml:space="preserve">- Obey right of way, speed limit, and traffic laws </w:t>
            </w:r>
          </w:p>
          <w:p w14:paraId="033B3028" w14:textId="57492DE7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Enter and leave in an orderly manner</w:t>
            </w:r>
          </w:p>
        </w:tc>
      </w:tr>
      <w:tr w:rsidR="00BA5939" w:rsidRPr="006E30A1" w14:paraId="52DCAED7" w14:textId="77777777" w:rsidTr="006159C9">
        <w:trPr>
          <w:cantSplit/>
          <w:trHeight w:val="2148"/>
        </w:trPr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vAlign w:val="center"/>
            <w:hideMark/>
          </w:tcPr>
          <w:p w14:paraId="41B9A916" w14:textId="77777777" w:rsidR="00BA5939" w:rsidRPr="00DA4A7F" w:rsidRDefault="00BA5939" w:rsidP="00BA59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A4A7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Respectful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C740979" w14:textId="0DD1D7F9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Wait your turn to share</w:t>
            </w:r>
          </w:p>
          <w:p w14:paraId="54C8424D" w14:textId="1DF2FC9D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Listen to others</w:t>
            </w:r>
          </w:p>
          <w:p w14:paraId="0A98758E" w14:textId="21A46B00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Use a conversational voice and professional word choice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7BD91F1" w14:textId="5A7036CB" w:rsidR="00BA5939" w:rsidRPr="001C177D" w:rsidRDefault="00BA5939" w:rsidP="00BA5939">
            <w:pPr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-Use professional word choice</w:t>
            </w:r>
          </w:p>
          <w:p w14:paraId="15E283C8" w14:textId="3E94B45A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-Think before posting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198E1B" w14:textId="46A30989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Wait your turn</w:t>
            </w:r>
          </w:p>
          <w:p w14:paraId="2DE6562A" w14:textId="1C6D4CBF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Use a conversational voice and professional word choice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2BF40A7" w14:textId="46572321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-Use professional word choice</w:t>
            </w:r>
          </w:p>
          <w:p w14:paraId="04E7663C" w14:textId="17EB8142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-Show good sportsmanship</w:t>
            </w:r>
          </w:p>
          <w:p w14:paraId="7884602C" w14:textId="0E4B36BE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Speak your opinions but listen to others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2C5AA88" w14:textId="40CA7367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-Use professional word choice</w:t>
            </w:r>
          </w:p>
          <w:p w14:paraId="096A6CCD" w14:textId="642C02DD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-Make room for others to sit or pass by</w:t>
            </w:r>
          </w:p>
        </w:tc>
      </w:tr>
      <w:tr w:rsidR="00BA5939" w:rsidRPr="006E30A1" w14:paraId="25ED3DEA" w14:textId="77777777" w:rsidTr="006159C9">
        <w:trPr>
          <w:cantSplit/>
          <w:trHeight w:val="2364"/>
        </w:trPr>
        <w:tc>
          <w:tcPr>
            <w:tcW w:w="107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textDirection w:val="btLr"/>
            <w:vAlign w:val="center"/>
            <w:hideMark/>
          </w:tcPr>
          <w:p w14:paraId="772C5B0C" w14:textId="77777777" w:rsidR="00BA5939" w:rsidRPr="00DA4A7F" w:rsidRDefault="00BA5939" w:rsidP="00BA59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DA4A7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Responsible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1F7EC23" w14:textId="4B75D57B" w:rsidR="00BA5939" w:rsidRPr="001C177D" w:rsidRDefault="00BA5939" w:rsidP="00BA5939">
            <w:pPr>
              <w:ind w:left="86" w:hanging="90"/>
              <w:contextualSpacing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-Complete assigned tasks</w:t>
            </w:r>
          </w:p>
          <w:p w14:paraId="028BBF08" w14:textId="77777777" w:rsidR="00BA5939" w:rsidRPr="001C177D" w:rsidRDefault="00BA5939" w:rsidP="00BA5939">
            <w:pPr>
              <w:ind w:left="86" w:hanging="90"/>
              <w:contextualSpacing/>
              <w:rPr>
                <w:i/>
                <w:color w:val="A6A6A6" w:themeColor="background1" w:themeShade="A6"/>
                <w:sz w:val="11"/>
                <w:szCs w:val="11"/>
                <w:highlight w:val="yellow"/>
              </w:rPr>
            </w:pPr>
          </w:p>
          <w:p w14:paraId="3BA180E2" w14:textId="462C463C" w:rsidR="00BA5939" w:rsidRPr="001C177D" w:rsidRDefault="00BA5939" w:rsidP="00BA5939">
            <w:pPr>
              <w:ind w:left="86" w:hanging="90"/>
              <w:contextualSpacing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-Be on time with materials</w:t>
            </w:r>
          </w:p>
          <w:p w14:paraId="74F7A8DF" w14:textId="219F0A1F" w:rsidR="00BA5939" w:rsidRPr="001C177D" w:rsidRDefault="00BA5939" w:rsidP="00BA5939">
            <w:pPr>
              <w:pStyle w:val="ListParagraph"/>
              <w:numPr>
                <w:ilvl w:val="0"/>
                <w:numId w:val="21"/>
              </w:numPr>
              <w:spacing w:after="200" w:line="276" w:lineRule="auto"/>
              <w:ind w:left="86" w:hanging="90"/>
              <w:rPr>
                <w:rFonts w:asciiTheme="minorHAnsi" w:hAnsiTheme="minorHAnsi"/>
                <w:i/>
                <w:color w:val="A6A6A6" w:themeColor="background1" w:themeShade="A6"/>
                <w:highlight w:val="yellow"/>
              </w:rPr>
            </w:pPr>
            <w:r w:rsidRPr="001C177D">
              <w:rPr>
                <w:rFonts w:asciiTheme="minorHAnsi" w:hAnsiTheme="minorHAnsi"/>
                <w:i/>
                <w:color w:val="A6A6A6" w:themeColor="background1" w:themeShade="A6"/>
                <w:highlight w:val="yellow"/>
              </w:rPr>
              <w:t xml:space="preserve">Fulfill commitments </w:t>
            </w:r>
          </w:p>
          <w:p w14:paraId="7BADDF9B" w14:textId="767FD86F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-Dress for success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7B68F00" w14:textId="2B8F4BB6" w:rsidR="00BA5939" w:rsidRPr="001C177D" w:rsidRDefault="00BA5939" w:rsidP="00BA5939">
            <w:pPr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Use electronics as directed in each setting</w:t>
            </w:r>
          </w:p>
          <w:p w14:paraId="58682E13" w14:textId="1198CA4B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-Turn off sounds/ringers or use headphones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8170C66" w14:textId="33583C6A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Keep track of your belongings</w:t>
            </w:r>
          </w:p>
          <w:p w14:paraId="2FBC76FB" w14:textId="07438CE9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Clean up after yourself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1CC993B" w14:textId="5B128A4B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-Dress for success</w:t>
            </w:r>
          </w:p>
          <w:p w14:paraId="551A5CA8" w14:textId="71504CA4" w:rsidR="00BA5939" w:rsidRPr="001C177D" w:rsidRDefault="00BA5939" w:rsidP="00BA5939">
            <w:pPr>
              <w:ind w:left="90" w:hanging="90"/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-Use equipment as intended</w:t>
            </w:r>
          </w:p>
          <w:p w14:paraId="6C2D3A1F" w14:textId="6F617AA9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-Keep track of your belongings</w:t>
            </w:r>
          </w:p>
        </w:tc>
        <w:tc>
          <w:tcPr>
            <w:tcW w:w="235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E1BA748" w14:textId="09AB993D" w:rsidR="00BA5939" w:rsidRPr="001C177D" w:rsidRDefault="00BA5939" w:rsidP="00BA5939">
            <w:pPr>
              <w:spacing w:after="0" w:line="240" w:lineRule="auto"/>
              <w:rPr>
                <w:rFonts w:ascii="Arial" w:eastAsia="Times New Roman" w:hAnsi="Arial" w:cs="Arial"/>
                <w:color w:val="A6A6A6" w:themeColor="background1" w:themeShade="A6"/>
                <w:sz w:val="24"/>
                <w:szCs w:val="24"/>
                <w:highlight w:val="yellow"/>
              </w:rPr>
            </w:pPr>
            <w:r w:rsidRPr="001C177D">
              <w:rPr>
                <w:i/>
                <w:color w:val="A6A6A6" w:themeColor="background1" w:themeShade="A6"/>
                <w:sz w:val="24"/>
                <w:szCs w:val="24"/>
                <w:highlight w:val="yellow"/>
              </w:rPr>
              <w:t>- Park or wait in designated areas only</w:t>
            </w:r>
          </w:p>
        </w:tc>
      </w:tr>
    </w:tbl>
    <w:p w14:paraId="33E8570E" w14:textId="7B615CFC" w:rsidR="00ED27C6" w:rsidRDefault="00ED27C6">
      <w:pPr>
        <w:rPr>
          <w:b/>
          <w:sz w:val="16"/>
        </w:rPr>
      </w:pPr>
      <w:r>
        <w:rPr>
          <w:b/>
          <w:sz w:val="16"/>
        </w:rPr>
        <w:br w:type="page"/>
      </w:r>
    </w:p>
    <w:p w14:paraId="2F5B6CFA" w14:textId="0EEB6A93" w:rsidR="00EF7220" w:rsidRDefault="00EF7220" w:rsidP="00AF741B">
      <w:pPr>
        <w:spacing w:after="0" w:line="240" w:lineRule="auto"/>
        <w:jc w:val="center"/>
        <w:rPr>
          <w:b/>
          <w:sz w:val="16"/>
        </w:rPr>
        <w:sectPr w:rsidR="00EF7220" w:rsidSect="00BD072E">
          <w:pgSz w:w="15840" w:h="12240" w:orient="landscape"/>
          <w:pgMar w:top="1440" w:right="1440" w:bottom="1440" w:left="1440" w:header="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1071653F" w14:textId="75103A27" w:rsidR="00FC4B07" w:rsidRPr="00DA4A7F" w:rsidRDefault="00BA5939" w:rsidP="00E8125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DA4A7F">
        <w:rPr>
          <w:rFonts w:ascii="Arial" w:hAnsi="Arial" w:cs="Arial"/>
          <w:b/>
          <w:sz w:val="40"/>
          <w:szCs w:val="40"/>
        </w:rPr>
        <w:lastRenderedPageBreak/>
        <w:t>Core Values &amp;</w:t>
      </w:r>
      <w:r w:rsidR="00E8125F" w:rsidRPr="00DA4A7F">
        <w:rPr>
          <w:rFonts w:ascii="Arial" w:hAnsi="Arial" w:cs="Arial"/>
          <w:b/>
          <w:sz w:val="40"/>
          <w:szCs w:val="40"/>
        </w:rPr>
        <w:t xml:space="preserve"> Expectations </w:t>
      </w:r>
      <w:r w:rsidRPr="00DA4A7F">
        <w:rPr>
          <w:rFonts w:ascii="Arial" w:hAnsi="Arial" w:cs="Arial"/>
          <w:b/>
          <w:sz w:val="40"/>
          <w:szCs w:val="40"/>
        </w:rPr>
        <w:t xml:space="preserve">Instruction </w:t>
      </w:r>
      <w:r w:rsidR="00E8125F" w:rsidRPr="00DA4A7F">
        <w:rPr>
          <w:rFonts w:ascii="Arial" w:hAnsi="Arial" w:cs="Arial"/>
          <w:b/>
          <w:sz w:val="40"/>
          <w:szCs w:val="40"/>
        </w:rPr>
        <w:t>Plan</w:t>
      </w:r>
    </w:p>
    <w:tbl>
      <w:tblPr>
        <w:tblStyle w:val="TableGrid"/>
        <w:tblpPr w:leftFromText="180" w:rightFromText="180" w:vertAnchor="page" w:horzAnchor="margin" w:tblpY="2228"/>
        <w:tblW w:w="13215" w:type="dxa"/>
        <w:tblLook w:val="04A0" w:firstRow="1" w:lastRow="0" w:firstColumn="1" w:lastColumn="0" w:noHBand="0" w:noVBand="1"/>
      </w:tblPr>
      <w:tblGrid>
        <w:gridCol w:w="2145"/>
        <w:gridCol w:w="3420"/>
        <w:gridCol w:w="3733"/>
        <w:gridCol w:w="3917"/>
      </w:tblGrid>
      <w:tr w:rsidR="000F7635" w:rsidRPr="00E73BFF" w14:paraId="2641FD6F" w14:textId="77777777" w:rsidTr="000F7635">
        <w:trPr>
          <w:trHeight w:val="421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557203A" w14:textId="77777777" w:rsidR="000F7635" w:rsidRPr="001C177D" w:rsidRDefault="000F7635" w:rsidP="000F7635">
            <w:pPr>
              <w:contextualSpacing/>
              <w:jc w:val="center"/>
              <w:rPr>
                <w:rFonts w:cstheme="minorHAnsi"/>
                <w:b/>
                <w:sz w:val="24"/>
                <w:szCs w:val="28"/>
              </w:rPr>
            </w:pPr>
            <w:r w:rsidRPr="001C177D">
              <w:rPr>
                <w:rFonts w:cstheme="minorHAnsi"/>
                <w:b/>
                <w:sz w:val="24"/>
                <w:szCs w:val="28"/>
              </w:rPr>
              <w:br w:type="page"/>
              <w:t>Instruction Type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A7C08BD" w14:textId="77777777" w:rsidR="000F7635" w:rsidRPr="000F7635" w:rsidRDefault="000F7635" w:rsidP="000F7635">
            <w:pPr>
              <w:contextualSpacing/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0F7635">
              <w:rPr>
                <w:rFonts w:cstheme="minorHAnsi"/>
                <w:b/>
                <w:sz w:val="28"/>
                <w:szCs w:val="32"/>
              </w:rPr>
              <w:t>Purpose (Why)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368394B" w14:textId="77777777" w:rsidR="000F7635" w:rsidRPr="000F7635" w:rsidRDefault="000F7635" w:rsidP="000F7635">
            <w:pPr>
              <w:contextualSpacing/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0F7635">
              <w:rPr>
                <w:rFonts w:cstheme="minorHAnsi"/>
                <w:b/>
                <w:sz w:val="28"/>
                <w:szCs w:val="32"/>
              </w:rPr>
              <w:t>Process (How)</w:t>
            </w:r>
          </w:p>
        </w:tc>
        <w:tc>
          <w:tcPr>
            <w:tcW w:w="39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6AA4D2" w14:textId="77777777" w:rsidR="000F7635" w:rsidRPr="000F7635" w:rsidRDefault="000F7635" w:rsidP="000F7635">
            <w:pPr>
              <w:contextualSpacing/>
              <w:jc w:val="center"/>
              <w:rPr>
                <w:rFonts w:cstheme="minorHAnsi"/>
                <w:b/>
                <w:sz w:val="28"/>
                <w:szCs w:val="32"/>
              </w:rPr>
            </w:pPr>
            <w:r w:rsidRPr="000F7635">
              <w:rPr>
                <w:rFonts w:cstheme="minorHAnsi"/>
                <w:b/>
                <w:sz w:val="28"/>
                <w:szCs w:val="32"/>
              </w:rPr>
              <w:t>Practice (What)</w:t>
            </w:r>
          </w:p>
        </w:tc>
      </w:tr>
      <w:tr w:rsidR="000F7635" w:rsidRPr="00E73BFF" w14:paraId="6D078575" w14:textId="77777777" w:rsidTr="000F7635">
        <w:trPr>
          <w:trHeight w:val="1766"/>
        </w:trPr>
        <w:tc>
          <w:tcPr>
            <w:tcW w:w="214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4970" w14:textId="77777777" w:rsidR="000F7635" w:rsidRPr="001C177D" w:rsidRDefault="000F7635" w:rsidP="000F7635">
            <w:pPr>
              <w:jc w:val="center"/>
              <w:rPr>
                <w:rFonts w:cstheme="minorHAnsi"/>
                <w:b/>
                <w:sz w:val="24"/>
              </w:rPr>
            </w:pPr>
            <w:r w:rsidRPr="001C177D">
              <w:rPr>
                <w:rFonts w:cstheme="minorHAnsi"/>
                <w:b/>
                <w:sz w:val="24"/>
              </w:rPr>
              <w:t>Core Values Introduction &amp; Critical Skills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23DC7" w14:textId="77777777" w:rsidR="000F7635" w:rsidRPr="005F0045" w:rsidRDefault="000F7635" w:rsidP="000F763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F0045">
              <w:rPr>
                <w:rFonts w:cstheme="minorHAnsi"/>
                <w:sz w:val="24"/>
                <w:szCs w:val="24"/>
              </w:rPr>
              <w:t>Initial teaching of the behavior expectations. Introduce core values and expectations to all students.</w:t>
            </w:r>
          </w:p>
        </w:tc>
        <w:tc>
          <w:tcPr>
            <w:tcW w:w="37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F14E" w14:textId="77777777" w:rsidR="000F7635" w:rsidRPr="005F0045" w:rsidRDefault="000F7635" w:rsidP="000F7635">
            <w:pPr>
              <w:rPr>
                <w:rFonts w:cstheme="minorHAnsi"/>
                <w:sz w:val="24"/>
              </w:rPr>
            </w:pPr>
          </w:p>
        </w:tc>
        <w:tc>
          <w:tcPr>
            <w:tcW w:w="39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E1A65" w14:textId="77777777" w:rsidR="000F7635" w:rsidRPr="005F0045" w:rsidRDefault="000F7635" w:rsidP="000F7635">
            <w:pPr>
              <w:rPr>
                <w:rFonts w:cstheme="minorHAnsi"/>
                <w:sz w:val="24"/>
              </w:rPr>
            </w:pPr>
          </w:p>
        </w:tc>
      </w:tr>
      <w:tr w:rsidR="000F7635" w:rsidRPr="00E73BFF" w14:paraId="46D102CA" w14:textId="77777777" w:rsidTr="000F7635">
        <w:trPr>
          <w:trHeight w:val="1700"/>
        </w:trPr>
        <w:tc>
          <w:tcPr>
            <w:tcW w:w="214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497C181" w14:textId="77777777" w:rsidR="000F7635" w:rsidRPr="001C177D" w:rsidRDefault="000F7635" w:rsidP="000F7635">
            <w:pPr>
              <w:jc w:val="center"/>
              <w:rPr>
                <w:rFonts w:cstheme="minorHAnsi"/>
                <w:b/>
                <w:sz w:val="24"/>
              </w:rPr>
            </w:pPr>
            <w:r w:rsidRPr="001C177D">
              <w:rPr>
                <w:rFonts w:cstheme="minorHAnsi"/>
                <w:b/>
                <w:sz w:val="24"/>
              </w:rPr>
              <w:t>On-going</w:t>
            </w:r>
          </w:p>
          <w:p w14:paraId="5CE75032" w14:textId="77777777" w:rsidR="000F7635" w:rsidRPr="001C177D" w:rsidRDefault="000F7635" w:rsidP="000F7635">
            <w:pPr>
              <w:jc w:val="center"/>
              <w:rPr>
                <w:rFonts w:cstheme="minorHAnsi"/>
                <w:b/>
                <w:sz w:val="24"/>
              </w:rPr>
            </w:pPr>
            <w:r w:rsidRPr="001C177D">
              <w:rPr>
                <w:rFonts w:cstheme="minorHAnsi"/>
                <w:b/>
                <w:sz w:val="24"/>
              </w:rPr>
              <w:t>Social Emotional Learning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FC824E" w14:textId="77777777" w:rsidR="000F7635" w:rsidRPr="005F0045" w:rsidRDefault="000F7635" w:rsidP="000F763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F0045">
              <w:rPr>
                <w:rFonts w:cstheme="minorHAnsi"/>
                <w:sz w:val="24"/>
                <w:szCs w:val="24"/>
              </w:rPr>
              <w:t>Regular schedule of proactive instruction for behavior, social &amp; emotional skills.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B2A4" w14:textId="77777777" w:rsidR="000F7635" w:rsidRPr="005F0045" w:rsidRDefault="000F7635" w:rsidP="000F7635">
            <w:pPr>
              <w:rPr>
                <w:rFonts w:cstheme="minorHAnsi"/>
                <w:sz w:val="24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2247" w14:textId="77777777" w:rsidR="000F7635" w:rsidRPr="005F0045" w:rsidRDefault="000F7635" w:rsidP="000F7635">
            <w:pPr>
              <w:rPr>
                <w:rFonts w:cstheme="minorHAnsi"/>
                <w:sz w:val="24"/>
              </w:rPr>
            </w:pPr>
          </w:p>
        </w:tc>
      </w:tr>
      <w:tr w:rsidR="000F7635" w:rsidRPr="00E73BFF" w14:paraId="69E1EF75" w14:textId="77777777" w:rsidTr="000F7635">
        <w:trPr>
          <w:trHeight w:val="977"/>
        </w:trPr>
        <w:tc>
          <w:tcPr>
            <w:tcW w:w="2145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B64E91B" w14:textId="77777777" w:rsidR="000F7635" w:rsidRPr="001C177D" w:rsidRDefault="000F7635" w:rsidP="000F7635">
            <w:pPr>
              <w:jc w:val="center"/>
              <w:rPr>
                <w:rFonts w:cstheme="minorHAnsi"/>
                <w:b/>
                <w:sz w:val="24"/>
              </w:rPr>
            </w:pPr>
            <w:r w:rsidRPr="001C177D">
              <w:rPr>
                <w:rFonts w:cstheme="minorHAnsi"/>
                <w:b/>
                <w:sz w:val="24"/>
              </w:rPr>
              <w:t>Planned Review of Core Values</w:t>
            </w:r>
          </w:p>
        </w:tc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94F95F6" w14:textId="77777777" w:rsidR="000F7635" w:rsidRPr="005F0045" w:rsidRDefault="000F7635" w:rsidP="000F7635">
            <w:pPr>
              <w:contextualSpacing/>
              <w:rPr>
                <w:rFonts w:cstheme="minorHAnsi"/>
                <w:sz w:val="24"/>
                <w:szCs w:val="24"/>
              </w:rPr>
            </w:pPr>
            <w:r w:rsidRPr="005F0045">
              <w:rPr>
                <w:rFonts w:cstheme="minorHAnsi"/>
                <w:sz w:val="24"/>
                <w:szCs w:val="24"/>
              </w:rPr>
              <w:t xml:space="preserve">Refresh expectations after an extended period of time away from school. 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E074" w14:textId="77777777" w:rsidR="000F7635" w:rsidRPr="005F0045" w:rsidRDefault="000F7635" w:rsidP="000F7635">
            <w:pPr>
              <w:rPr>
                <w:rFonts w:cstheme="minorHAnsi"/>
                <w:b/>
              </w:rPr>
            </w:pPr>
            <w:r w:rsidRPr="005F0045">
              <w:rPr>
                <w:rFonts w:cstheme="minorHAnsi"/>
                <w:b/>
              </w:rPr>
              <w:t>Fall: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76CB3" w14:textId="77777777" w:rsidR="000F7635" w:rsidRPr="005F0045" w:rsidRDefault="000F7635" w:rsidP="000F7635">
            <w:pPr>
              <w:rPr>
                <w:rFonts w:cstheme="minorHAnsi"/>
                <w:b/>
                <w:sz w:val="28"/>
                <w:szCs w:val="24"/>
              </w:rPr>
            </w:pPr>
            <w:r w:rsidRPr="005F0045">
              <w:rPr>
                <w:rFonts w:cstheme="minorHAnsi"/>
                <w:b/>
              </w:rPr>
              <w:t>Fall:</w:t>
            </w:r>
          </w:p>
        </w:tc>
      </w:tr>
      <w:tr w:rsidR="000F7635" w:rsidRPr="00E73BFF" w14:paraId="528E924B" w14:textId="77777777" w:rsidTr="000F7635">
        <w:trPr>
          <w:trHeight w:val="977"/>
        </w:trPr>
        <w:tc>
          <w:tcPr>
            <w:tcW w:w="2145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BAC52F1" w14:textId="77777777" w:rsidR="000F7635" w:rsidRPr="001C177D" w:rsidRDefault="000F7635" w:rsidP="000F763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F6AF8F" w14:textId="77777777" w:rsidR="000F7635" w:rsidRPr="005F0045" w:rsidRDefault="000F7635" w:rsidP="000F763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9C9C7" w14:textId="77777777" w:rsidR="000F7635" w:rsidRPr="005F0045" w:rsidRDefault="000F7635" w:rsidP="000F7635">
            <w:pPr>
              <w:rPr>
                <w:rFonts w:cstheme="minorHAnsi"/>
                <w:b/>
              </w:rPr>
            </w:pPr>
            <w:r w:rsidRPr="005F0045">
              <w:rPr>
                <w:rFonts w:cstheme="minorHAnsi"/>
                <w:b/>
              </w:rPr>
              <w:t xml:space="preserve">Winter: 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EC66A" w14:textId="77777777" w:rsidR="000F7635" w:rsidRPr="005F0045" w:rsidRDefault="000F7635" w:rsidP="000F7635">
            <w:pPr>
              <w:rPr>
                <w:rFonts w:cstheme="minorHAnsi"/>
                <w:b/>
                <w:sz w:val="28"/>
                <w:szCs w:val="24"/>
              </w:rPr>
            </w:pPr>
            <w:r w:rsidRPr="005F0045">
              <w:rPr>
                <w:rFonts w:cstheme="minorHAnsi"/>
                <w:b/>
              </w:rPr>
              <w:t xml:space="preserve">Winter: </w:t>
            </w:r>
          </w:p>
        </w:tc>
      </w:tr>
      <w:tr w:rsidR="000F7635" w:rsidRPr="00E73BFF" w14:paraId="29CD206F" w14:textId="77777777" w:rsidTr="000F7635">
        <w:trPr>
          <w:trHeight w:val="977"/>
        </w:trPr>
        <w:tc>
          <w:tcPr>
            <w:tcW w:w="2145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F3385" w14:textId="77777777" w:rsidR="000F7635" w:rsidRPr="001C177D" w:rsidRDefault="000F7635" w:rsidP="000F7635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3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83ADA" w14:textId="77777777" w:rsidR="000F7635" w:rsidRPr="005F0045" w:rsidRDefault="000F7635" w:rsidP="000F7635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68640" w14:textId="77777777" w:rsidR="000F7635" w:rsidRPr="005F0045" w:rsidRDefault="000F7635" w:rsidP="000F7635">
            <w:pPr>
              <w:rPr>
                <w:rFonts w:cstheme="minorHAnsi"/>
                <w:b/>
              </w:rPr>
            </w:pPr>
            <w:r w:rsidRPr="005F0045">
              <w:rPr>
                <w:rFonts w:cstheme="minorHAnsi"/>
                <w:b/>
              </w:rPr>
              <w:t>Spring: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922E8" w14:textId="77777777" w:rsidR="000F7635" w:rsidRPr="005F0045" w:rsidRDefault="000F7635" w:rsidP="000F7635">
            <w:pPr>
              <w:rPr>
                <w:rFonts w:cstheme="minorHAnsi"/>
                <w:b/>
                <w:sz w:val="28"/>
                <w:szCs w:val="24"/>
              </w:rPr>
            </w:pPr>
            <w:r w:rsidRPr="005F0045">
              <w:rPr>
                <w:rFonts w:cstheme="minorHAnsi"/>
                <w:b/>
              </w:rPr>
              <w:t>Spring:</w:t>
            </w:r>
          </w:p>
        </w:tc>
      </w:tr>
      <w:tr w:rsidR="000F7635" w:rsidRPr="00E73BFF" w14:paraId="47F2C09C" w14:textId="77777777" w:rsidTr="000F7635">
        <w:trPr>
          <w:trHeight w:val="1517"/>
        </w:trPr>
        <w:tc>
          <w:tcPr>
            <w:tcW w:w="21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D62096F" w14:textId="77777777" w:rsidR="000F7635" w:rsidRPr="001C177D" w:rsidRDefault="000F7635" w:rsidP="000F7635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 w:rsidRPr="001C177D">
              <w:rPr>
                <w:rFonts w:cstheme="minorHAnsi"/>
                <w:b/>
                <w:sz w:val="24"/>
              </w:rPr>
              <w:t>New Students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10A942" w14:textId="77777777" w:rsidR="000F7635" w:rsidRPr="005F0045" w:rsidRDefault="000F7635" w:rsidP="000F7635">
            <w:pPr>
              <w:contextualSpacing/>
              <w:rPr>
                <w:rFonts w:cstheme="minorHAnsi"/>
                <w:sz w:val="28"/>
                <w:szCs w:val="24"/>
              </w:rPr>
            </w:pPr>
            <w:r w:rsidRPr="005F0045">
              <w:rPr>
                <w:rFonts w:cstheme="minorHAnsi"/>
                <w:sz w:val="24"/>
                <w:szCs w:val="24"/>
              </w:rPr>
              <w:t>Introduce core values to new students not present for beginning of year instruction.</w:t>
            </w:r>
          </w:p>
        </w:tc>
        <w:tc>
          <w:tcPr>
            <w:tcW w:w="373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3A4330" w14:textId="77777777" w:rsidR="000F7635" w:rsidRPr="005F0045" w:rsidRDefault="000F7635" w:rsidP="000F7635">
            <w:pPr>
              <w:rPr>
                <w:rFonts w:cstheme="minorHAnsi"/>
                <w:sz w:val="24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3045CE" w14:textId="77777777" w:rsidR="000F7635" w:rsidRPr="005F0045" w:rsidRDefault="000F7635" w:rsidP="000F7635">
            <w:pPr>
              <w:rPr>
                <w:rFonts w:cstheme="minorHAnsi"/>
                <w:sz w:val="24"/>
              </w:rPr>
            </w:pPr>
          </w:p>
        </w:tc>
      </w:tr>
    </w:tbl>
    <w:p w14:paraId="17F9BD8F" w14:textId="1C249A50" w:rsidR="00227740" w:rsidRDefault="00227740" w:rsidP="00C57C3C">
      <w:pPr>
        <w:spacing w:after="0" w:line="240" w:lineRule="auto"/>
        <w:rPr>
          <w:b/>
          <w:sz w:val="18"/>
        </w:rPr>
        <w:sectPr w:rsidR="00227740" w:rsidSect="00BD072E">
          <w:type w:val="continuous"/>
          <w:pgSz w:w="15840" w:h="12240" w:orient="landscape"/>
          <w:pgMar w:top="1440" w:right="1440" w:bottom="1440" w:left="144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62E9D211" w14:textId="13A32389" w:rsidR="003841D8" w:rsidRPr="00DA4A7F" w:rsidRDefault="00103DC2" w:rsidP="003841D8">
      <w:pPr>
        <w:spacing w:line="276" w:lineRule="auto"/>
        <w:jc w:val="center"/>
        <w:rPr>
          <w:rFonts w:eastAsia="Times New Roman" w:cs="Times New Roman"/>
          <w:b/>
          <w:sz w:val="40"/>
          <w:szCs w:val="40"/>
        </w:rPr>
      </w:pPr>
      <w:r w:rsidRPr="00DA4A7F">
        <w:rPr>
          <w:rFonts w:eastAsia="Times New Roman" w:cs="Times New Roman"/>
          <w:b/>
          <w:sz w:val="40"/>
          <w:szCs w:val="40"/>
        </w:rPr>
        <w:lastRenderedPageBreak/>
        <w:t xml:space="preserve">Elementary </w:t>
      </w:r>
      <w:r w:rsidR="003841D8" w:rsidRPr="00DA4A7F">
        <w:rPr>
          <w:rFonts w:eastAsia="Times New Roman" w:cs="Times New Roman"/>
          <w:b/>
          <w:sz w:val="40"/>
          <w:szCs w:val="40"/>
        </w:rPr>
        <w:t>Acknowledgment Procedures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895"/>
        <w:gridCol w:w="3780"/>
        <w:gridCol w:w="3420"/>
        <w:gridCol w:w="4680"/>
      </w:tblGrid>
      <w:tr w:rsidR="003841D8" w14:paraId="3C49105F" w14:textId="77777777" w:rsidTr="006159C9"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F2CBC14" w14:textId="3A651F91" w:rsidR="003841D8" w:rsidRPr="00AB61BE" w:rsidRDefault="003841D8" w:rsidP="000B79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38264E" w14:textId="7B452946" w:rsidR="003841D8" w:rsidRPr="00DA4A7F" w:rsidRDefault="00132C07" w:rsidP="000B79A1">
            <w:pPr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Purpose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F224C6A" w14:textId="4BE3AB58" w:rsidR="003841D8" w:rsidRPr="00DA4A7F" w:rsidRDefault="00132C07" w:rsidP="000B79A1">
            <w:pPr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Process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1DA3C53" w14:textId="3F97A079" w:rsidR="003841D8" w:rsidRPr="00DA4A7F" w:rsidRDefault="00132C07" w:rsidP="000B79A1">
            <w:pPr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Practice</w:t>
            </w:r>
          </w:p>
        </w:tc>
      </w:tr>
      <w:tr w:rsidR="00E1170F" w14:paraId="13DA3F2C" w14:textId="51535E44" w:rsidTr="006159C9">
        <w:trPr>
          <w:cantSplit/>
          <w:trHeight w:val="2538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A05ECA5" w14:textId="2917FE26" w:rsidR="00E1170F" w:rsidRPr="003841D8" w:rsidRDefault="00E1170F" w:rsidP="00E1170F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3841D8">
              <w:rPr>
                <w:b/>
                <w:sz w:val="28"/>
                <w:szCs w:val="24"/>
              </w:rPr>
              <w:t xml:space="preserve">Individual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45181" w14:textId="41DAF8F4" w:rsidR="00E1170F" w:rsidRPr="000F7635" w:rsidRDefault="00E1170F" w:rsidP="00E1170F">
            <w:pPr>
              <w:jc w:val="center"/>
              <w:rPr>
                <w:color w:val="000000" w:themeColor="text1"/>
                <w:sz w:val="24"/>
              </w:rPr>
            </w:pPr>
            <w:r w:rsidRPr="000F7635">
              <w:rPr>
                <w:color w:val="000000" w:themeColor="text1"/>
                <w:sz w:val="24"/>
              </w:rPr>
              <w:t>A tool to prompt teachers to provide more frequent and explicit instructional feedback on student display of core values.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C79A5B" w14:textId="67ABBA6B" w:rsidR="00E1170F" w:rsidRPr="000F7635" w:rsidRDefault="007852B3" w:rsidP="00E1170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highlight w:val="yellow"/>
              </w:rPr>
              <w:t xml:space="preserve">Teachers deliver apple coupons in classroom and common areas to students displaying core values. 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795C64" w14:textId="3E2F3B2D" w:rsidR="00E1170F" w:rsidRPr="000F7635" w:rsidRDefault="007852B3" w:rsidP="00E1170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highlight w:val="yellow"/>
              </w:rPr>
              <w:t>Each teacher aims to deliver at least 3 apples to each student per day. Individual celebration is provided with verbal praise and/or notes home in folder.</w:t>
            </w:r>
          </w:p>
        </w:tc>
      </w:tr>
      <w:tr w:rsidR="00E1170F" w14:paraId="5AFF686A" w14:textId="77777777" w:rsidTr="006159C9">
        <w:trPr>
          <w:cantSplit/>
          <w:trHeight w:val="2538"/>
        </w:trPr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920B403" w14:textId="752CA9B2" w:rsidR="00E1170F" w:rsidRPr="003841D8" w:rsidRDefault="00E1170F" w:rsidP="00E1170F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3841D8">
              <w:rPr>
                <w:b/>
                <w:sz w:val="28"/>
                <w:szCs w:val="24"/>
              </w:rPr>
              <w:t>Class-Wide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A69654" w14:textId="495B7C51" w:rsidR="00E1170F" w:rsidRPr="000F7635" w:rsidRDefault="00E1170F" w:rsidP="00E1170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F7635">
              <w:rPr>
                <w:color w:val="000000" w:themeColor="text1"/>
                <w:sz w:val="24"/>
                <w:szCs w:val="24"/>
              </w:rPr>
              <w:t>A strategy to build a classroom community based on mutual benefit (group-contingency) of display of core values.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1FA0A" w14:textId="0C37B0AB" w:rsidR="00E1170F" w:rsidRPr="000F7635" w:rsidRDefault="007852B3" w:rsidP="00E1170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Individual student apples are added to a classroom tree. The class may also earn an apple on the tree for whole-class behavior.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42568F" w14:textId="421B9514" w:rsidR="00E1170F" w:rsidRPr="000F7635" w:rsidRDefault="007852B3" w:rsidP="007852B3">
            <w:pPr>
              <w:spacing w:line="276" w:lineRule="auto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>The classroom goal is to collect 50 apples to fill the tree. After reaching the goal, the class-wide celebration will be decided at teacher discretion (use sidewalk chalk at recess, 5 minutes of fun, etc.).</w:t>
            </w:r>
          </w:p>
        </w:tc>
      </w:tr>
      <w:tr w:rsidR="00E1170F" w14:paraId="1EE0B5C4" w14:textId="77777777" w:rsidTr="006159C9">
        <w:trPr>
          <w:cantSplit/>
          <w:trHeight w:val="2538"/>
        </w:trPr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3559AC1" w14:textId="77777777" w:rsidR="00E1170F" w:rsidRPr="003841D8" w:rsidRDefault="00E1170F" w:rsidP="00E1170F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3841D8">
              <w:rPr>
                <w:b/>
                <w:sz w:val="28"/>
                <w:szCs w:val="24"/>
              </w:rPr>
              <w:t>School-Wide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61E9556" w14:textId="705E4F47" w:rsidR="00E1170F" w:rsidRPr="000F7635" w:rsidRDefault="00E1170F" w:rsidP="00E1170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F7635">
              <w:rPr>
                <w:color w:val="000000" w:themeColor="text1"/>
                <w:sz w:val="24"/>
                <w:szCs w:val="24"/>
              </w:rPr>
              <w:t xml:space="preserve">Maintenance of core value acknowledgements throughout the year by repetitive focus and ongoing measurement of </w:t>
            </w:r>
            <w:r w:rsidR="007852B3" w:rsidRPr="000F7635">
              <w:rPr>
                <w:color w:val="000000" w:themeColor="text1"/>
                <w:sz w:val="24"/>
                <w:szCs w:val="24"/>
              </w:rPr>
              <w:t>acknowledgement</w:t>
            </w:r>
            <w:r w:rsidRPr="000F7635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E53D90F" w14:textId="37A60553" w:rsidR="00E1170F" w:rsidRPr="000F7635" w:rsidRDefault="007852B3" w:rsidP="00E1170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Each time a class reaches their goal a part is added to the school-wide tree posted in a common area.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B05F8" w14:textId="373303EC" w:rsidR="00E1170F" w:rsidRPr="000F7635" w:rsidRDefault="007852B3" w:rsidP="00E1170F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>The school-wide goal is reached when the school tree is filled. School-wide celebration is decided at team discretion (“dinner and a movie” at lunch times, etc.).</w:t>
            </w:r>
          </w:p>
        </w:tc>
      </w:tr>
    </w:tbl>
    <w:p w14:paraId="2DA9DC4C" w14:textId="77777777" w:rsidR="003841D8" w:rsidRDefault="003841D8" w:rsidP="00C57C3C">
      <w:pPr>
        <w:spacing w:after="0" w:line="240" w:lineRule="auto"/>
        <w:rPr>
          <w:b/>
          <w:sz w:val="18"/>
        </w:rPr>
      </w:pPr>
    </w:p>
    <w:p w14:paraId="11C39C59" w14:textId="2188DBEE" w:rsidR="00103DC2" w:rsidRPr="00DA4A7F" w:rsidRDefault="00103DC2" w:rsidP="00103DC2">
      <w:pPr>
        <w:spacing w:line="276" w:lineRule="auto"/>
        <w:jc w:val="center"/>
        <w:rPr>
          <w:rFonts w:eastAsia="Times New Roman" w:cs="Times New Roman"/>
          <w:b/>
          <w:sz w:val="40"/>
          <w:szCs w:val="40"/>
        </w:rPr>
      </w:pPr>
      <w:r w:rsidRPr="00DA4A7F">
        <w:rPr>
          <w:rFonts w:eastAsia="Times New Roman" w:cs="Times New Roman"/>
          <w:b/>
          <w:sz w:val="40"/>
          <w:szCs w:val="40"/>
        </w:rPr>
        <w:lastRenderedPageBreak/>
        <w:t>Secondary Acknowledgment Procedures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895"/>
        <w:gridCol w:w="3780"/>
        <w:gridCol w:w="3420"/>
        <w:gridCol w:w="4680"/>
      </w:tblGrid>
      <w:tr w:rsidR="00103DC2" w14:paraId="438FC5DE" w14:textId="77777777" w:rsidTr="000606AA"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51CC97" w14:textId="77777777" w:rsidR="00103DC2" w:rsidRPr="00AB61BE" w:rsidRDefault="00103DC2" w:rsidP="001C177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522708F" w14:textId="77777777" w:rsidR="00103DC2" w:rsidRPr="00DA4A7F" w:rsidRDefault="00103DC2" w:rsidP="001C177D">
            <w:pPr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Purpose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544DE29" w14:textId="77777777" w:rsidR="00103DC2" w:rsidRPr="00DA4A7F" w:rsidRDefault="00103DC2" w:rsidP="001C177D">
            <w:pPr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Process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0BBE49" w14:textId="77777777" w:rsidR="00103DC2" w:rsidRPr="00DA4A7F" w:rsidRDefault="00103DC2" w:rsidP="001C177D">
            <w:pPr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Practice</w:t>
            </w:r>
          </w:p>
        </w:tc>
      </w:tr>
      <w:tr w:rsidR="007852B3" w14:paraId="576548A1" w14:textId="77777777" w:rsidTr="000606AA">
        <w:trPr>
          <w:cantSplit/>
          <w:trHeight w:val="2538"/>
        </w:trPr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A6BD32" w14:textId="77777777" w:rsidR="007852B3" w:rsidRPr="003841D8" w:rsidRDefault="007852B3" w:rsidP="007852B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3841D8">
              <w:rPr>
                <w:b/>
                <w:sz w:val="28"/>
                <w:szCs w:val="24"/>
              </w:rPr>
              <w:t xml:space="preserve">Individual 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5286B" w14:textId="2548B19F" w:rsidR="007852B3" w:rsidRPr="000F7635" w:rsidRDefault="007852B3" w:rsidP="007852B3">
            <w:pPr>
              <w:jc w:val="center"/>
              <w:rPr>
                <w:color w:val="000000" w:themeColor="text1"/>
                <w:sz w:val="24"/>
              </w:rPr>
            </w:pPr>
            <w:r w:rsidRPr="000F7635">
              <w:rPr>
                <w:color w:val="000000" w:themeColor="text1"/>
                <w:sz w:val="24"/>
              </w:rPr>
              <w:t>A tool to prompt teachers to provide more frequent and explicit instructional feedback on student display of core values.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DC5116" w14:textId="03CC2F51" w:rsidR="007852B3" w:rsidRPr="000F7635" w:rsidRDefault="007852B3" w:rsidP="007852B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highlight w:val="yellow"/>
              </w:rPr>
              <w:t xml:space="preserve">Brag board charts are posted in classrooms and coupons are distributed in common areas. Students sign the board or receive a coupon for displaying the core values.   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1F8605" w14:textId="071737F3" w:rsidR="007852B3" w:rsidRPr="000F7635" w:rsidRDefault="007852B3" w:rsidP="007852B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highlight w:val="yellow"/>
              </w:rPr>
              <w:t>Each teacher aims to have all their students sign the board at least once each week.</w:t>
            </w:r>
          </w:p>
        </w:tc>
      </w:tr>
      <w:tr w:rsidR="007852B3" w14:paraId="30201152" w14:textId="77777777" w:rsidTr="000606AA">
        <w:trPr>
          <w:cantSplit/>
          <w:trHeight w:val="2538"/>
        </w:trPr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3A02805" w14:textId="77777777" w:rsidR="007852B3" w:rsidRPr="003841D8" w:rsidRDefault="007852B3" w:rsidP="007852B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3841D8">
              <w:rPr>
                <w:b/>
                <w:sz w:val="28"/>
                <w:szCs w:val="24"/>
              </w:rPr>
              <w:t>Class-Wide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2C385D" w14:textId="12BB9B92" w:rsidR="007852B3" w:rsidRPr="000F7635" w:rsidRDefault="007852B3" w:rsidP="007852B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F7635">
              <w:rPr>
                <w:color w:val="000000" w:themeColor="text1"/>
                <w:sz w:val="24"/>
                <w:szCs w:val="24"/>
              </w:rPr>
              <w:t>A strategy to build a classroom community based on mutual benefit (group-contingency) of display of core values.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AF484" w14:textId="4FB5F943" w:rsidR="007852B3" w:rsidRPr="000F7635" w:rsidRDefault="007852B3" w:rsidP="007852B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The brag board is collective for </w:t>
            </w:r>
            <w:r w:rsidR="002449F5" w:rsidRPr="000F7635">
              <w:rPr>
                <w:color w:val="000000" w:themeColor="text1"/>
                <w:sz w:val="24"/>
                <w:szCs w:val="24"/>
                <w:highlight w:val="yellow"/>
              </w:rPr>
              <w:t>all the teachers’ class periods</w:t>
            </w: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. </w:t>
            </w:r>
            <w:r w:rsidR="002449F5" w:rsidRPr="000F7635">
              <w:rPr>
                <w:color w:val="000000" w:themeColor="text1"/>
                <w:sz w:val="24"/>
                <w:szCs w:val="24"/>
                <w:highlight w:val="yellow"/>
              </w:rPr>
              <w:t>A</w:t>
            </w: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 class may also earn a filled spot on the board for whole-class behavior.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0356A7" w14:textId="51E63AAE" w:rsidR="007852B3" w:rsidRPr="000F7635" w:rsidRDefault="007852B3" w:rsidP="007852B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>The classroom goal is to fill the brag board</w:t>
            </w:r>
            <w:r w:rsidR="002449F5"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 (100 spaces)</w:t>
            </w: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>. After reaching the goal, the class-wide celebration will be decided at teacher discretion (music at work time, option to choose seats</w:t>
            </w:r>
            <w:r w:rsidR="002449F5" w:rsidRPr="000F7635">
              <w:rPr>
                <w:color w:val="000000" w:themeColor="text1"/>
                <w:sz w:val="24"/>
                <w:szCs w:val="24"/>
                <w:highlight w:val="yellow"/>
              </w:rPr>
              <w:t>,</w:t>
            </w: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 etc.).</w:t>
            </w:r>
          </w:p>
        </w:tc>
      </w:tr>
      <w:tr w:rsidR="007852B3" w14:paraId="798DABD2" w14:textId="77777777" w:rsidTr="000606AA">
        <w:trPr>
          <w:cantSplit/>
          <w:trHeight w:val="2538"/>
        </w:trPr>
        <w:tc>
          <w:tcPr>
            <w:tcW w:w="8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94549A9" w14:textId="77777777" w:rsidR="007852B3" w:rsidRPr="003841D8" w:rsidRDefault="007852B3" w:rsidP="007852B3">
            <w:pPr>
              <w:spacing w:line="276" w:lineRule="auto"/>
              <w:ind w:left="113" w:right="113"/>
              <w:jc w:val="center"/>
              <w:rPr>
                <w:b/>
                <w:sz w:val="28"/>
                <w:szCs w:val="24"/>
              </w:rPr>
            </w:pPr>
            <w:r w:rsidRPr="003841D8">
              <w:rPr>
                <w:b/>
                <w:sz w:val="28"/>
                <w:szCs w:val="24"/>
              </w:rPr>
              <w:t>School-Wide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27AE30" w14:textId="272C35AE" w:rsidR="007852B3" w:rsidRPr="000F7635" w:rsidRDefault="007852B3" w:rsidP="007852B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0F7635">
              <w:rPr>
                <w:color w:val="000000" w:themeColor="text1"/>
                <w:sz w:val="24"/>
                <w:szCs w:val="24"/>
              </w:rPr>
              <w:t>Maintenance of core value acknowledgements throughout the year by repetitive focus and ongoing measurement of acknowledgement.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7524074" w14:textId="29D39C94" w:rsidR="007852B3" w:rsidRPr="000F7635" w:rsidRDefault="007852B3" w:rsidP="007852B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Each time a </w:t>
            </w:r>
            <w:r w:rsidR="002449F5" w:rsidRPr="000F7635">
              <w:rPr>
                <w:color w:val="000000" w:themeColor="text1"/>
                <w:sz w:val="24"/>
                <w:szCs w:val="24"/>
                <w:highlight w:val="yellow"/>
              </w:rPr>
              <w:t>teacher</w:t>
            </w: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  <w:r w:rsidR="002449F5"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fills their board </w:t>
            </w: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a part is added to the </w:t>
            </w:r>
            <w:r w:rsidR="002449F5" w:rsidRPr="000F7635">
              <w:rPr>
                <w:color w:val="000000" w:themeColor="text1"/>
                <w:sz w:val="24"/>
                <w:szCs w:val="24"/>
                <w:highlight w:val="yellow"/>
              </w:rPr>
              <w:t>school initials or the mascot display</w:t>
            </w: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.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F73E4" w14:textId="66DF4EEA" w:rsidR="007852B3" w:rsidRPr="000F7635" w:rsidRDefault="007852B3" w:rsidP="007852B3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The school-wide goal is reached when </w:t>
            </w:r>
            <w:r w:rsidR="002449F5" w:rsidRPr="000F7635">
              <w:rPr>
                <w:color w:val="000000" w:themeColor="text1"/>
                <w:sz w:val="24"/>
                <w:szCs w:val="24"/>
                <w:highlight w:val="yellow"/>
              </w:rPr>
              <w:t>one of the initials (or a mascot) is filled</w:t>
            </w: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 xml:space="preserve">. School-wide celebration is decided at team discretion </w:t>
            </w:r>
            <w:r w:rsidR="002449F5" w:rsidRPr="000F7635">
              <w:rPr>
                <w:color w:val="000000" w:themeColor="text1"/>
                <w:sz w:val="24"/>
                <w:szCs w:val="24"/>
                <w:highlight w:val="yellow"/>
              </w:rPr>
              <w:t>(spirit day, lunchtime privilege</w:t>
            </w:r>
            <w:r w:rsidRPr="000F7635">
              <w:rPr>
                <w:color w:val="000000" w:themeColor="text1"/>
                <w:sz w:val="24"/>
                <w:szCs w:val="24"/>
                <w:highlight w:val="yellow"/>
              </w:rPr>
              <w:t>, etc.).</w:t>
            </w:r>
          </w:p>
        </w:tc>
      </w:tr>
    </w:tbl>
    <w:p w14:paraId="4B0587C2" w14:textId="77777777" w:rsidR="00103DC2" w:rsidRDefault="00103DC2" w:rsidP="00103DC2">
      <w:pPr>
        <w:spacing w:after="0" w:line="240" w:lineRule="auto"/>
        <w:rPr>
          <w:b/>
          <w:sz w:val="18"/>
        </w:rPr>
      </w:pPr>
    </w:p>
    <w:p w14:paraId="68751D02" w14:textId="69706F06" w:rsidR="00E1170F" w:rsidRPr="00DA4A7F" w:rsidRDefault="00E1170F" w:rsidP="00E1170F">
      <w:pPr>
        <w:jc w:val="center"/>
        <w:rPr>
          <w:b/>
          <w:sz w:val="40"/>
          <w:szCs w:val="40"/>
        </w:rPr>
      </w:pPr>
      <w:r w:rsidRPr="00DA4A7F">
        <w:rPr>
          <w:b/>
          <w:sz w:val="40"/>
          <w:szCs w:val="40"/>
        </w:rPr>
        <w:lastRenderedPageBreak/>
        <w:t>Sample Celebrations</w:t>
      </w:r>
    </w:p>
    <w:p w14:paraId="15F2CA46" w14:textId="1E469B26" w:rsidR="00E1170F" w:rsidRDefault="00E1170F">
      <w:pPr>
        <w:rPr>
          <w:b/>
          <w:sz w:val="18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55"/>
        <w:gridCol w:w="6210"/>
      </w:tblGrid>
      <w:tr w:rsidR="00E1170F" w14:paraId="272A20B2" w14:textId="77777777" w:rsidTr="000606AA">
        <w:trPr>
          <w:trHeight w:val="288"/>
        </w:trPr>
        <w:tc>
          <w:tcPr>
            <w:tcW w:w="6555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0CAD01" w14:textId="77777777" w:rsidR="00E1170F" w:rsidRPr="00DA4A7F" w:rsidRDefault="00E1170F" w:rsidP="00E1170F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Class-wide</w:t>
            </w:r>
          </w:p>
        </w:tc>
        <w:tc>
          <w:tcPr>
            <w:tcW w:w="62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055D06F" w14:textId="77777777" w:rsidR="00E1170F" w:rsidRPr="00DA4A7F" w:rsidRDefault="00E1170F" w:rsidP="00E1170F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School-wide</w:t>
            </w:r>
          </w:p>
        </w:tc>
      </w:tr>
      <w:tr w:rsidR="00925CA5" w:rsidRPr="00925CA5" w14:paraId="681289DE" w14:textId="77777777" w:rsidTr="000606AA">
        <w:trPr>
          <w:trHeight w:val="576"/>
        </w:trPr>
        <w:tc>
          <w:tcPr>
            <w:tcW w:w="6555" w:type="dxa"/>
            <w:tcBorders>
              <w:top w:val="single" w:sz="12" w:space="0" w:color="auto"/>
            </w:tcBorders>
            <w:vAlign w:val="center"/>
          </w:tcPr>
          <w:p w14:paraId="16351592" w14:textId="77777777" w:rsidR="00E1170F" w:rsidRPr="00925CA5" w:rsidRDefault="00E1170F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Dance to a favorite song</w:t>
            </w:r>
          </w:p>
        </w:tc>
        <w:tc>
          <w:tcPr>
            <w:tcW w:w="6210" w:type="dxa"/>
            <w:tcBorders>
              <w:top w:val="single" w:sz="12" w:space="0" w:color="auto"/>
            </w:tcBorders>
            <w:vAlign w:val="center"/>
          </w:tcPr>
          <w:p w14:paraId="0D8951C4" w14:textId="77777777" w:rsidR="00E1170F" w:rsidRPr="00925CA5" w:rsidRDefault="00E1170F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Dinner &amp; a movie at lunchtime</w:t>
            </w:r>
          </w:p>
        </w:tc>
      </w:tr>
      <w:tr w:rsidR="00925CA5" w:rsidRPr="00925CA5" w14:paraId="773E4592" w14:textId="77777777" w:rsidTr="002449F5">
        <w:trPr>
          <w:trHeight w:val="576"/>
        </w:trPr>
        <w:tc>
          <w:tcPr>
            <w:tcW w:w="6555" w:type="dxa"/>
            <w:vAlign w:val="center"/>
          </w:tcPr>
          <w:p w14:paraId="2A3FF64C" w14:textId="77777777" w:rsidR="00E1170F" w:rsidRPr="00925CA5" w:rsidRDefault="00E1170F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Picnic at lunchtime</w:t>
            </w:r>
          </w:p>
        </w:tc>
        <w:tc>
          <w:tcPr>
            <w:tcW w:w="6210" w:type="dxa"/>
            <w:vAlign w:val="center"/>
          </w:tcPr>
          <w:p w14:paraId="72D8839E" w14:textId="77777777" w:rsidR="00E1170F" w:rsidRPr="00925CA5" w:rsidRDefault="00E1170F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Choose seats in the cafeteria</w:t>
            </w:r>
          </w:p>
        </w:tc>
      </w:tr>
      <w:tr w:rsidR="00925CA5" w:rsidRPr="00925CA5" w14:paraId="3DCDD51D" w14:textId="77777777" w:rsidTr="002449F5">
        <w:trPr>
          <w:trHeight w:val="576"/>
        </w:trPr>
        <w:tc>
          <w:tcPr>
            <w:tcW w:w="6555" w:type="dxa"/>
            <w:vAlign w:val="center"/>
          </w:tcPr>
          <w:p w14:paraId="2AFFF7F0" w14:textId="6B4598EE" w:rsidR="00E1170F" w:rsidRPr="00925CA5" w:rsidRDefault="00E1170F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Choose your own seats for an activity</w:t>
            </w:r>
            <w:r w:rsidR="002449F5"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 xml:space="preserve"> or the day</w:t>
            </w:r>
          </w:p>
        </w:tc>
        <w:tc>
          <w:tcPr>
            <w:tcW w:w="6210" w:type="dxa"/>
            <w:vAlign w:val="center"/>
          </w:tcPr>
          <w:p w14:paraId="38D77C71" w14:textId="77777777" w:rsidR="00E1170F" w:rsidRPr="00925CA5" w:rsidRDefault="00E1170F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Chalk party</w:t>
            </w:r>
          </w:p>
        </w:tc>
      </w:tr>
      <w:tr w:rsidR="00925CA5" w:rsidRPr="00925CA5" w14:paraId="0B5574AA" w14:textId="77777777" w:rsidTr="002449F5">
        <w:trPr>
          <w:trHeight w:val="576"/>
        </w:trPr>
        <w:tc>
          <w:tcPr>
            <w:tcW w:w="6555" w:type="dxa"/>
            <w:vAlign w:val="center"/>
          </w:tcPr>
          <w:p w14:paraId="1C75A01D" w14:textId="77777777" w:rsidR="00E1170F" w:rsidRPr="00925CA5" w:rsidRDefault="00E1170F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Shoes off in the classroom</w:t>
            </w:r>
          </w:p>
        </w:tc>
        <w:tc>
          <w:tcPr>
            <w:tcW w:w="6210" w:type="dxa"/>
            <w:vAlign w:val="center"/>
          </w:tcPr>
          <w:p w14:paraId="678C458F" w14:textId="65125548" w:rsidR="00E1170F" w:rsidRPr="00925CA5" w:rsidRDefault="002449F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Spirit days</w:t>
            </w:r>
          </w:p>
        </w:tc>
      </w:tr>
      <w:tr w:rsidR="00925CA5" w:rsidRPr="00925CA5" w14:paraId="2D9852FA" w14:textId="77777777" w:rsidTr="002449F5">
        <w:trPr>
          <w:trHeight w:val="576"/>
        </w:trPr>
        <w:tc>
          <w:tcPr>
            <w:tcW w:w="6555" w:type="dxa"/>
            <w:vAlign w:val="center"/>
          </w:tcPr>
          <w:p w14:paraId="68695EF1" w14:textId="5ECA947A" w:rsidR="00E1170F" w:rsidRPr="00925CA5" w:rsidRDefault="002449F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Music during work time</w:t>
            </w:r>
          </w:p>
        </w:tc>
        <w:tc>
          <w:tcPr>
            <w:tcW w:w="6210" w:type="dxa"/>
            <w:vAlign w:val="center"/>
          </w:tcPr>
          <w:p w14:paraId="2D6C44CE" w14:textId="77777777" w:rsidR="00E1170F" w:rsidRPr="00925CA5" w:rsidRDefault="00E1170F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Music over the intercom</w:t>
            </w:r>
          </w:p>
        </w:tc>
      </w:tr>
      <w:tr w:rsidR="00925CA5" w:rsidRPr="00925CA5" w14:paraId="12660D6F" w14:textId="77777777" w:rsidTr="002449F5">
        <w:trPr>
          <w:trHeight w:val="576"/>
        </w:trPr>
        <w:tc>
          <w:tcPr>
            <w:tcW w:w="6555" w:type="dxa"/>
            <w:vAlign w:val="center"/>
          </w:tcPr>
          <w:p w14:paraId="47B406E1" w14:textId="0346DACB" w:rsidR="00E1170F" w:rsidRPr="00925CA5" w:rsidRDefault="002449F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Class-wide game</w:t>
            </w:r>
          </w:p>
        </w:tc>
        <w:tc>
          <w:tcPr>
            <w:tcW w:w="6210" w:type="dxa"/>
            <w:vAlign w:val="center"/>
          </w:tcPr>
          <w:p w14:paraId="6078B935" w14:textId="07BCEAF5" w:rsidR="00E1170F" w:rsidRPr="00925CA5" w:rsidRDefault="002449F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Student vs. Staff event at pep rally or assembly</w:t>
            </w:r>
          </w:p>
        </w:tc>
      </w:tr>
      <w:tr w:rsidR="00925CA5" w:rsidRPr="00925CA5" w14:paraId="6115C03C" w14:textId="77777777" w:rsidTr="002449F5">
        <w:trPr>
          <w:trHeight w:val="576"/>
        </w:trPr>
        <w:tc>
          <w:tcPr>
            <w:tcW w:w="6555" w:type="dxa"/>
            <w:vAlign w:val="center"/>
          </w:tcPr>
          <w:p w14:paraId="701E135E" w14:textId="3C60AB2C" w:rsidR="00E1170F" w:rsidRPr="00925CA5" w:rsidRDefault="002449F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Short movie clip</w:t>
            </w:r>
          </w:p>
        </w:tc>
        <w:tc>
          <w:tcPr>
            <w:tcW w:w="6210" w:type="dxa"/>
            <w:vAlign w:val="center"/>
          </w:tcPr>
          <w:p w14:paraId="4CD9F841" w14:textId="77777777" w:rsidR="00E1170F" w:rsidRPr="00925CA5" w:rsidRDefault="00E1170F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Administrators in a silly costume</w:t>
            </w:r>
          </w:p>
        </w:tc>
      </w:tr>
      <w:tr w:rsidR="00925CA5" w:rsidRPr="00925CA5" w14:paraId="1C0E764A" w14:textId="77777777" w:rsidTr="002449F5">
        <w:trPr>
          <w:trHeight w:val="576"/>
        </w:trPr>
        <w:tc>
          <w:tcPr>
            <w:tcW w:w="6555" w:type="dxa"/>
            <w:vAlign w:val="center"/>
          </w:tcPr>
          <w:p w14:paraId="1A7CA9D9" w14:textId="515555A7" w:rsidR="00E1170F" w:rsidRPr="00925CA5" w:rsidRDefault="002449F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Class outdoors</w:t>
            </w:r>
          </w:p>
        </w:tc>
        <w:tc>
          <w:tcPr>
            <w:tcW w:w="6210" w:type="dxa"/>
            <w:vAlign w:val="center"/>
          </w:tcPr>
          <w:p w14:paraId="3B8C9A76" w14:textId="71DE3FB7" w:rsidR="00E1170F" w:rsidRPr="00925CA5" w:rsidRDefault="002449F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Increased electronics privilege</w:t>
            </w:r>
          </w:p>
        </w:tc>
      </w:tr>
      <w:tr w:rsidR="00925CA5" w:rsidRPr="00925CA5" w14:paraId="0EEB8D53" w14:textId="77777777" w:rsidTr="002449F5">
        <w:trPr>
          <w:trHeight w:val="576"/>
        </w:trPr>
        <w:tc>
          <w:tcPr>
            <w:tcW w:w="6555" w:type="dxa"/>
            <w:vAlign w:val="center"/>
          </w:tcPr>
          <w:p w14:paraId="71DCAB0E" w14:textId="26806885" w:rsidR="00E1170F" w:rsidRPr="00925CA5" w:rsidRDefault="002449F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30 second “talent show”</w:t>
            </w:r>
          </w:p>
        </w:tc>
        <w:tc>
          <w:tcPr>
            <w:tcW w:w="6210" w:type="dxa"/>
            <w:vAlign w:val="center"/>
          </w:tcPr>
          <w:p w14:paraId="399B1E70" w14:textId="165AACBF" w:rsidR="00E1170F" w:rsidRPr="00925CA5" w:rsidRDefault="002449F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  <w:r w:rsidRPr="00925CA5">
              <w:rPr>
                <w:bCs/>
                <w:color w:val="000000" w:themeColor="text1"/>
                <w:sz w:val="28"/>
                <w:szCs w:val="28"/>
                <w:highlight w:val="yellow"/>
              </w:rPr>
              <w:t>Administrator or teacher “dare”</w:t>
            </w:r>
          </w:p>
        </w:tc>
      </w:tr>
      <w:tr w:rsidR="000F7635" w:rsidRPr="00925CA5" w14:paraId="370C72E1" w14:textId="77777777" w:rsidTr="002449F5">
        <w:trPr>
          <w:trHeight w:val="576"/>
        </w:trPr>
        <w:tc>
          <w:tcPr>
            <w:tcW w:w="6555" w:type="dxa"/>
            <w:vAlign w:val="center"/>
          </w:tcPr>
          <w:p w14:paraId="785695BF" w14:textId="77777777" w:rsidR="000F7635" w:rsidRPr="00925CA5" w:rsidRDefault="000F763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  <w:vAlign w:val="center"/>
          </w:tcPr>
          <w:p w14:paraId="2CBBADEF" w14:textId="77777777" w:rsidR="000F7635" w:rsidRPr="00925CA5" w:rsidRDefault="000F763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0F7635" w:rsidRPr="00925CA5" w14:paraId="40FA903C" w14:textId="77777777" w:rsidTr="002449F5">
        <w:trPr>
          <w:trHeight w:val="576"/>
        </w:trPr>
        <w:tc>
          <w:tcPr>
            <w:tcW w:w="6555" w:type="dxa"/>
            <w:vAlign w:val="center"/>
          </w:tcPr>
          <w:p w14:paraId="4AA07093" w14:textId="77777777" w:rsidR="000F7635" w:rsidRPr="00925CA5" w:rsidRDefault="000F763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6210" w:type="dxa"/>
            <w:vAlign w:val="center"/>
          </w:tcPr>
          <w:p w14:paraId="080B9FB5" w14:textId="77777777" w:rsidR="000F7635" w:rsidRPr="00925CA5" w:rsidRDefault="000F7635" w:rsidP="002449F5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14:paraId="15BAD1BB" w14:textId="77777777" w:rsidR="00E1170F" w:rsidRPr="00925CA5" w:rsidRDefault="00E1170F">
      <w:pPr>
        <w:rPr>
          <w:b/>
          <w:color w:val="000000" w:themeColor="text1"/>
          <w:sz w:val="18"/>
        </w:rPr>
      </w:pPr>
    </w:p>
    <w:p w14:paraId="4C03D7B5" w14:textId="77777777" w:rsidR="00132C07" w:rsidRDefault="00132C07">
      <w:pPr>
        <w:rPr>
          <w:b/>
          <w:sz w:val="18"/>
        </w:rPr>
      </w:pPr>
    </w:p>
    <w:p w14:paraId="1AD3FE4B" w14:textId="2281F8F2" w:rsidR="003841D8" w:rsidRDefault="003841D8" w:rsidP="00132C07">
      <w:pPr>
        <w:rPr>
          <w:b/>
          <w:sz w:val="18"/>
        </w:rPr>
        <w:sectPr w:rsidR="003841D8" w:rsidSect="00BD072E">
          <w:pgSz w:w="15840" w:h="12240" w:orient="landscape"/>
          <w:pgMar w:top="1440" w:right="1440" w:bottom="1440" w:left="1440" w:header="81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91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64"/>
        <w:gridCol w:w="2700"/>
        <w:gridCol w:w="2783"/>
        <w:gridCol w:w="2700"/>
        <w:gridCol w:w="2783"/>
      </w:tblGrid>
      <w:tr w:rsidR="008028E8" w:rsidRPr="005F3FAE" w14:paraId="4E7CD000" w14:textId="77777777" w:rsidTr="00BD072E">
        <w:trPr>
          <w:trHeight w:val="332"/>
        </w:trPr>
        <w:tc>
          <w:tcPr>
            <w:tcW w:w="759" w:type="pct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E9851EC" w14:textId="20094FCC" w:rsidR="008028E8" w:rsidRPr="005F3FAE" w:rsidRDefault="008028E8" w:rsidP="00BD072E">
            <w:pPr>
              <w:contextualSpacing/>
              <w:jc w:val="center"/>
              <w:rPr>
                <w:sz w:val="28"/>
                <w:szCs w:val="24"/>
              </w:rPr>
            </w:pPr>
            <w:r w:rsidRPr="005F3FAE">
              <w:rPr>
                <w:sz w:val="28"/>
                <w:szCs w:val="24"/>
              </w:rPr>
              <w:lastRenderedPageBreak/>
              <w:br w:type="page"/>
            </w:r>
          </w:p>
        </w:tc>
        <w:tc>
          <w:tcPr>
            <w:tcW w:w="212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8B93A5" w14:textId="41E7AC3A" w:rsidR="008028E8" w:rsidRPr="00DA4A7F" w:rsidRDefault="008028E8" w:rsidP="00BD072E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Minor:</w:t>
            </w:r>
            <w:r w:rsidR="00BD072E" w:rsidRPr="00DA4A7F">
              <w:rPr>
                <w:b/>
                <w:sz w:val="36"/>
                <w:szCs w:val="36"/>
              </w:rPr>
              <w:t xml:space="preserve"> </w:t>
            </w:r>
            <w:r w:rsidR="000F7635">
              <w:rPr>
                <w:b/>
                <w:sz w:val="36"/>
                <w:szCs w:val="36"/>
              </w:rPr>
              <w:t>Staff Managed</w:t>
            </w:r>
          </w:p>
        </w:tc>
        <w:tc>
          <w:tcPr>
            <w:tcW w:w="2120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9ABCA4C" w14:textId="362F5089" w:rsidR="008028E8" w:rsidRPr="00DA4A7F" w:rsidRDefault="008028E8" w:rsidP="00BD072E">
            <w:pPr>
              <w:contextualSpacing/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 xml:space="preserve">Major: </w:t>
            </w:r>
            <w:r w:rsidR="000F7635">
              <w:rPr>
                <w:b/>
                <w:sz w:val="36"/>
                <w:szCs w:val="36"/>
              </w:rPr>
              <w:t>Administrator Managed</w:t>
            </w:r>
          </w:p>
        </w:tc>
      </w:tr>
      <w:tr w:rsidR="008028E8" w:rsidRPr="005F3FAE" w14:paraId="6737B178" w14:textId="77777777" w:rsidTr="00BD072E">
        <w:trPr>
          <w:trHeight w:val="332"/>
        </w:trPr>
        <w:tc>
          <w:tcPr>
            <w:tcW w:w="759" w:type="pct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5447CB9" w14:textId="77777777" w:rsidR="008028E8" w:rsidRPr="005F3FAE" w:rsidRDefault="008028E8" w:rsidP="00BD072E">
            <w:pPr>
              <w:contextualSpacing/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0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F718E30" w14:textId="77777777" w:rsidR="008028E8" w:rsidRPr="001C177D" w:rsidRDefault="008028E8" w:rsidP="00BD07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C177D">
              <w:rPr>
                <w:b/>
                <w:sz w:val="28"/>
                <w:szCs w:val="28"/>
              </w:rPr>
              <w:t>Non-Disruptive</w:t>
            </w:r>
          </w:p>
        </w:tc>
        <w:tc>
          <w:tcPr>
            <w:tcW w:w="10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2689E21" w14:textId="77777777" w:rsidR="008028E8" w:rsidRPr="001C177D" w:rsidRDefault="008028E8" w:rsidP="00BD07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C177D">
              <w:rPr>
                <w:b/>
                <w:sz w:val="28"/>
                <w:szCs w:val="28"/>
              </w:rPr>
              <w:t>Disruptive</w:t>
            </w:r>
          </w:p>
        </w:tc>
        <w:tc>
          <w:tcPr>
            <w:tcW w:w="104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8737E6" w14:textId="77777777" w:rsidR="008028E8" w:rsidRPr="001C177D" w:rsidRDefault="008028E8" w:rsidP="00BD07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C177D">
              <w:rPr>
                <w:b/>
                <w:sz w:val="28"/>
                <w:szCs w:val="28"/>
              </w:rPr>
              <w:t>Escalated</w:t>
            </w:r>
          </w:p>
        </w:tc>
        <w:tc>
          <w:tcPr>
            <w:tcW w:w="10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8783936" w14:textId="77777777" w:rsidR="008028E8" w:rsidRPr="001C177D" w:rsidRDefault="008028E8" w:rsidP="00BD07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1C177D">
              <w:rPr>
                <w:b/>
                <w:sz w:val="28"/>
                <w:szCs w:val="28"/>
              </w:rPr>
              <w:t>Crisis</w:t>
            </w:r>
          </w:p>
        </w:tc>
      </w:tr>
      <w:tr w:rsidR="008028E8" w:rsidRPr="005F3FAE" w14:paraId="5B34B060" w14:textId="77777777" w:rsidTr="00BD072E">
        <w:trPr>
          <w:cantSplit/>
          <w:trHeight w:val="2530"/>
        </w:trPr>
        <w:tc>
          <w:tcPr>
            <w:tcW w:w="759" w:type="pct"/>
            <w:tcBorders>
              <w:top w:val="single" w:sz="12" w:space="0" w:color="auto"/>
            </w:tcBorders>
            <w:vAlign w:val="center"/>
          </w:tcPr>
          <w:p w14:paraId="5EA0352A" w14:textId="77777777" w:rsidR="008028E8" w:rsidRPr="001C177D" w:rsidRDefault="008028E8" w:rsidP="00BD072E">
            <w:pPr>
              <w:contextualSpacing/>
              <w:jc w:val="center"/>
              <w:rPr>
                <w:b/>
                <w:sz w:val="32"/>
                <w:szCs w:val="44"/>
              </w:rPr>
            </w:pPr>
            <w:r w:rsidRPr="001C177D">
              <w:rPr>
                <w:b/>
                <w:sz w:val="32"/>
                <w:szCs w:val="44"/>
              </w:rPr>
              <w:t>Safe</w:t>
            </w:r>
          </w:p>
        </w:tc>
        <w:tc>
          <w:tcPr>
            <w:tcW w:w="1044" w:type="pct"/>
            <w:tcBorders>
              <w:top w:val="single" w:sz="12" w:space="0" w:color="auto"/>
            </w:tcBorders>
            <w:vAlign w:val="center"/>
          </w:tcPr>
          <w:p w14:paraId="43246DAA" w14:textId="77777777" w:rsidR="008028E8" w:rsidRPr="001C177D" w:rsidRDefault="008028E8" w:rsidP="001C17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12" w:space="0" w:color="auto"/>
            </w:tcBorders>
            <w:vAlign w:val="center"/>
          </w:tcPr>
          <w:p w14:paraId="678FF1B1" w14:textId="77777777" w:rsidR="008028E8" w:rsidRPr="001C177D" w:rsidRDefault="008028E8" w:rsidP="001C17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4" w:type="pct"/>
            <w:tcBorders>
              <w:top w:val="single" w:sz="12" w:space="0" w:color="auto"/>
            </w:tcBorders>
            <w:vAlign w:val="center"/>
          </w:tcPr>
          <w:p w14:paraId="1837F276" w14:textId="77777777" w:rsidR="008028E8" w:rsidRPr="001C177D" w:rsidRDefault="008028E8" w:rsidP="001C17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single" w:sz="12" w:space="0" w:color="auto"/>
            </w:tcBorders>
            <w:vAlign w:val="center"/>
          </w:tcPr>
          <w:p w14:paraId="355D6692" w14:textId="77777777" w:rsidR="008028E8" w:rsidRPr="001C177D" w:rsidRDefault="008028E8" w:rsidP="001C177D">
            <w:pPr>
              <w:contextualSpacing/>
              <w:rPr>
                <w:sz w:val="24"/>
                <w:szCs w:val="24"/>
              </w:rPr>
            </w:pPr>
          </w:p>
        </w:tc>
      </w:tr>
      <w:tr w:rsidR="008028E8" w:rsidRPr="005F3FAE" w14:paraId="689503B6" w14:textId="77777777" w:rsidTr="00BD072E">
        <w:trPr>
          <w:cantSplit/>
          <w:trHeight w:val="2530"/>
        </w:trPr>
        <w:tc>
          <w:tcPr>
            <w:tcW w:w="759" w:type="pct"/>
            <w:vAlign w:val="center"/>
          </w:tcPr>
          <w:p w14:paraId="0F5F3BB4" w14:textId="77777777" w:rsidR="008028E8" w:rsidRPr="001C177D" w:rsidRDefault="008028E8" w:rsidP="00BD072E">
            <w:pPr>
              <w:contextualSpacing/>
              <w:jc w:val="center"/>
              <w:rPr>
                <w:b/>
                <w:sz w:val="32"/>
                <w:szCs w:val="44"/>
              </w:rPr>
            </w:pPr>
            <w:r w:rsidRPr="001C177D">
              <w:rPr>
                <w:b/>
                <w:sz w:val="32"/>
                <w:szCs w:val="44"/>
              </w:rPr>
              <w:t>Respectful</w:t>
            </w:r>
          </w:p>
        </w:tc>
        <w:tc>
          <w:tcPr>
            <w:tcW w:w="1044" w:type="pct"/>
            <w:vAlign w:val="center"/>
          </w:tcPr>
          <w:p w14:paraId="53822049" w14:textId="77777777" w:rsidR="008028E8" w:rsidRPr="001C177D" w:rsidRDefault="008028E8" w:rsidP="001C17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14:paraId="421D7DB1" w14:textId="77777777" w:rsidR="008028E8" w:rsidRPr="001C177D" w:rsidRDefault="008028E8" w:rsidP="001C17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14:paraId="006BBBBB" w14:textId="77777777" w:rsidR="008028E8" w:rsidRPr="001C177D" w:rsidRDefault="008028E8" w:rsidP="001C17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14:paraId="400DB2E6" w14:textId="77777777" w:rsidR="008028E8" w:rsidRPr="001C177D" w:rsidRDefault="008028E8" w:rsidP="001C177D">
            <w:pPr>
              <w:contextualSpacing/>
              <w:rPr>
                <w:sz w:val="24"/>
                <w:szCs w:val="24"/>
              </w:rPr>
            </w:pPr>
          </w:p>
        </w:tc>
      </w:tr>
      <w:tr w:rsidR="008028E8" w:rsidRPr="005F3FAE" w14:paraId="2937F2F1" w14:textId="77777777" w:rsidTr="00BD072E">
        <w:trPr>
          <w:cantSplit/>
          <w:trHeight w:val="2530"/>
        </w:trPr>
        <w:tc>
          <w:tcPr>
            <w:tcW w:w="759" w:type="pct"/>
            <w:vAlign w:val="center"/>
          </w:tcPr>
          <w:p w14:paraId="37BC4079" w14:textId="77777777" w:rsidR="008028E8" w:rsidRPr="001C177D" w:rsidRDefault="008028E8" w:rsidP="00BD072E">
            <w:pPr>
              <w:contextualSpacing/>
              <w:jc w:val="center"/>
              <w:rPr>
                <w:b/>
                <w:sz w:val="32"/>
                <w:szCs w:val="44"/>
              </w:rPr>
            </w:pPr>
            <w:r w:rsidRPr="001C177D">
              <w:rPr>
                <w:b/>
                <w:sz w:val="32"/>
                <w:szCs w:val="44"/>
              </w:rPr>
              <w:t>Responsible</w:t>
            </w:r>
          </w:p>
        </w:tc>
        <w:tc>
          <w:tcPr>
            <w:tcW w:w="1044" w:type="pct"/>
            <w:vAlign w:val="center"/>
          </w:tcPr>
          <w:p w14:paraId="4C023640" w14:textId="77777777" w:rsidR="008028E8" w:rsidRPr="001C177D" w:rsidRDefault="008028E8" w:rsidP="001C17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14:paraId="0C0C337A" w14:textId="77777777" w:rsidR="008028E8" w:rsidRDefault="008028E8" w:rsidP="001C177D">
            <w:pPr>
              <w:contextualSpacing/>
              <w:rPr>
                <w:sz w:val="24"/>
                <w:szCs w:val="24"/>
              </w:rPr>
            </w:pPr>
          </w:p>
          <w:p w14:paraId="0BE81C5B" w14:textId="2BA4E0A0" w:rsidR="001C177D" w:rsidRPr="001C177D" w:rsidRDefault="001C177D" w:rsidP="001C17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44" w:type="pct"/>
            <w:vAlign w:val="center"/>
          </w:tcPr>
          <w:p w14:paraId="62948023" w14:textId="77777777" w:rsidR="008028E8" w:rsidRPr="001C177D" w:rsidRDefault="008028E8" w:rsidP="001C17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6" w:type="pct"/>
            <w:vAlign w:val="center"/>
          </w:tcPr>
          <w:p w14:paraId="76049794" w14:textId="77777777" w:rsidR="008028E8" w:rsidRPr="001C177D" w:rsidRDefault="008028E8" w:rsidP="001C177D">
            <w:pPr>
              <w:contextualSpacing/>
              <w:rPr>
                <w:sz w:val="24"/>
                <w:szCs w:val="24"/>
              </w:rPr>
            </w:pPr>
          </w:p>
        </w:tc>
      </w:tr>
    </w:tbl>
    <w:p w14:paraId="499F5752" w14:textId="1A340EE7" w:rsidR="00132C07" w:rsidRPr="00DA4A7F" w:rsidRDefault="00B40682" w:rsidP="008028E8">
      <w:pPr>
        <w:contextualSpacing/>
        <w:jc w:val="center"/>
        <w:rPr>
          <w:rFonts w:eastAsia="Times New Roman" w:cs="Times New Roman"/>
          <w:b/>
          <w:sz w:val="40"/>
          <w:szCs w:val="40"/>
        </w:rPr>
      </w:pPr>
      <w:r w:rsidRPr="00DA4A7F">
        <w:rPr>
          <w:rFonts w:eastAsia="Times New Roman" w:cs="Times New Roman"/>
          <w:b/>
          <w:sz w:val="40"/>
          <w:szCs w:val="40"/>
        </w:rPr>
        <w:t xml:space="preserve">Corrective </w:t>
      </w:r>
      <w:r w:rsidR="004E50B0">
        <w:rPr>
          <w:rFonts w:eastAsia="Times New Roman" w:cs="Times New Roman"/>
          <w:b/>
          <w:sz w:val="40"/>
          <w:szCs w:val="40"/>
        </w:rPr>
        <w:t>Responses</w:t>
      </w:r>
      <w:r w:rsidRPr="00DA4A7F">
        <w:rPr>
          <w:rFonts w:eastAsia="Times New Roman" w:cs="Times New Roman"/>
          <w:b/>
          <w:sz w:val="40"/>
          <w:szCs w:val="40"/>
        </w:rPr>
        <w:t xml:space="preserve">: </w:t>
      </w:r>
      <w:r w:rsidR="004E50B0">
        <w:rPr>
          <w:rFonts w:eastAsia="Times New Roman" w:cs="Times New Roman"/>
          <w:b/>
          <w:sz w:val="40"/>
          <w:szCs w:val="40"/>
        </w:rPr>
        <w:t xml:space="preserve">Defining </w:t>
      </w:r>
      <w:r w:rsidRPr="00DA4A7F">
        <w:rPr>
          <w:rFonts w:eastAsia="Times New Roman" w:cs="Times New Roman"/>
          <w:b/>
          <w:sz w:val="40"/>
          <w:szCs w:val="40"/>
        </w:rPr>
        <w:t>Minor vs. Major Behaviors</w:t>
      </w:r>
    </w:p>
    <w:p w14:paraId="08B62A93" w14:textId="77777777" w:rsidR="001C177D" w:rsidRDefault="001C177D" w:rsidP="008028E8">
      <w:pPr>
        <w:spacing w:after="0"/>
        <w:jc w:val="center"/>
        <w:rPr>
          <w:rFonts w:eastAsia="Times New Roman" w:cs="Times New Roman"/>
          <w:b/>
        </w:rPr>
        <w:sectPr w:rsidR="001C177D" w:rsidSect="00BD072E">
          <w:pgSz w:w="15840" w:h="12240" w:orient="landscape"/>
          <w:pgMar w:top="495" w:right="1440" w:bottom="1116" w:left="1440" w:header="387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74F1F213" w14:textId="596A76AF" w:rsidR="009228CF" w:rsidRPr="007F7ABE" w:rsidRDefault="004E50B0" w:rsidP="008028E8">
      <w:pPr>
        <w:spacing w:after="0"/>
        <w:jc w:val="center"/>
        <w:rPr>
          <w:rFonts w:eastAsia="Times New Roman" w:cs="Times New Roman"/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lastRenderedPageBreak/>
        <w:t xml:space="preserve">Corrective Responses: </w:t>
      </w:r>
      <w:r w:rsidR="007F7ABE" w:rsidRPr="007F7ABE">
        <w:rPr>
          <w:rFonts w:eastAsia="Times New Roman" w:cs="Times New Roman"/>
          <w:b/>
          <w:sz w:val="40"/>
          <w:szCs w:val="40"/>
        </w:rPr>
        <w:t>Classroom Decisions</w:t>
      </w:r>
      <w:r w:rsidR="008028E8" w:rsidRPr="007F7ABE">
        <w:rPr>
          <w:rFonts w:eastAsia="Times New Roman" w:cs="Times New Roman"/>
          <w:b/>
          <w:sz w:val="40"/>
          <w:szCs w:val="40"/>
        </w:rPr>
        <w:t xml:space="preserve"> Flow Chart</w:t>
      </w:r>
    </w:p>
    <w:tbl>
      <w:tblPr>
        <w:tblStyle w:val="TableGrid"/>
        <w:tblW w:w="13320" w:type="dxa"/>
        <w:tblInd w:w="-95" w:type="dxa"/>
        <w:tblLook w:val="04A0" w:firstRow="1" w:lastRow="0" w:firstColumn="1" w:lastColumn="0" w:noHBand="0" w:noVBand="1"/>
      </w:tblPr>
      <w:tblGrid>
        <w:gridCol w:w="6210"/>
        <w:gridCol w:w="7110"/>
      </w:tblGrid>
      <w:tr w:rsidR="009228CF" w14:paraId="48EEDD09" w14:textId="77777777" w:rsidTr="000606AA">
        <w:trPr>
          <w:trHeight w:val="136"/>
        </w:trPr>
        <w:tc>
          <w:tcPr>
            <w:tcW w:w="1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0E0BE3D" w14:textId="77777777" w:rsidR="009228CF" w:rsidRPr="00460B5A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 xml:space="preserve">Is the behavior 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>m</w:t>
            </w: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 xml:space="preserve">inor or 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>m</w:t>
            </w: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>ajor?</w:t>
            </w:r>
          </w:p>
        </w:tc>
      </w:tr>
      <w:tr w:rsidR="009228CF" w14:paraId="18AD3261" w14:textId="77777777" w:rsidTr="000606AA">
        <w:trPr>
          <w:trHeight w:val="260"/>
        </w:trPr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288ED" w14:textId="77777777" w:rsidR="009228CF" w:rsidRPr="00460B5A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426847">
              <w:rPr>
                <w:rFonts w:cs="Arial"/>
                <w:bCs/>
                <w:sz w:val="28"/>
                <w:szCs w:val="28"/>
              </w:rPr>
              <w:t>Minor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6BA532" w14:textId="77777777" w:rsidR="009228CF" w:rsidRPr="00460B5A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426847">
              <w:rPr>
                <w:rFonts w:cs="Arial"/>
                <w:bCs/>
                <w:sz w:val="28"/>
                <w:szCs w:val="28"/>
              </w:rPr>
              <w:t>Major</w:t>
            </w:r>
          </w:p>
        </w:tc>
      </w:tr>
      <w:tr w:rsidR="009228CF" w14:paraId="0664D363" w14:textId="77777777" w:rsidTr="000606AA">
        <w:trPr>
          <w:trHeight w:val="368"/>
        </w:trPr>
        <w:tc>
          <w:tcPr>
            <w:tcW w:w="6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726417" w14:textId="77777777" w:rsidR="009228CF" w:rsidRPr="00460B5A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460B5A">
              <w:rPr>
                <w:rFonts w:cs="Arial"/>
                <w:bCs/>
                <w:sz w:val="24"/>
                <w:szCs w:val="24"/>
              </w:rPr>
              <w:t>Proceed to next question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6B0AF" w14:textId="77777777" w:rsidR="009228CF" w:rsidRPr="00744374" w:rsidRDefault="009228CF" w:rsidP="00C32519">
            <w:pPr>
              <w:ind w:right="-86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 w:rsidRPr="00744374">
              <w:rPr>
                <w:rFonts w:cs="Arial"/>
                <w:b/>
                <w:sz w:val="24"/>
                <w:szCs w:val="24"/>
              </w:rPr>
              <w:t>Follow procedures for escalated or crisis behavior</w:t>
            </w:r>
          </w:p>
        </w:tc>
      </w:tr>
      <w:tr w:rsidR="009228CF" w14:paraId="6E70592F" w14:textId="77777777" w:rsidTr="000606AA">
        <w:trPr>
          <w:trHeight w:val="235"/>
        </w:trPr>
        <w:tc>
          <w:tcPr>
            <w:tcW w:w="1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0E3E13" w14:textId="77777777" w:rsidR="009228CF" w:rsidRPr="00744374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>Is the behavior disrupting instruction for students?</w:t>
            </w:r>
          </w:p>
        </w:tc>
      </w:tr>
      <w:tr w:rsidR="009228CF" w14:paraId="4C593F69" w14:textId="77777777" w:rsidTr="000606AA">
        <w:trPr>
          <w:trHeight w:val="449"/>
        </w:trPr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B07AC8" w14:textId="65FB23A1" w:rsidR="009228CF" w:rsidRPr="009228CF" w:rsidRDefault="009228CF" w:rsidP="009228CF">
            <w:pPr>
              <w:ind w:right="-86"/>
              <w:contextualSpacing/>
              <w:jc w:val="center"/>
              <w:rPr>
                <w:rFonts w:cs="Arial"/>
                <w:bCs/>
                <w:sz w:val="28"/>
                <w:szCs w:val="28"/>
              </w:rPr>
            </w:pPr>
            <w:r w:rsidRPr="00744374">
              <w:rPr>
                <w:rFonts w:cs="Arial"/>
                <w:bCs/>
                <w:sz w:val="28"/>
                <w:szCs w:val="28"/>
              </w:rPr>
              <w:t>No</w:t>
            </w:r>
            <w:r>
              <w:rPr>
                <w:rFonts w:cs="Arial"/>
                <w:bCs/>
                <w:sz w:val="28"/>
                <w:szCs w:val="28"/>
              </w:rPr>
              <w:t xml:space="preserve">       </w:t>
            </w:r>
            <w:r w:rsidRPr="00F83731">
              <w:rPr>
                <w:rFonts w:cs="Arial"/>
                <w:bCs/>
                <w:sz w:val="18"/>
                <w:szCs w:val="18"/>
              </w:rPr>
              <w:t>80% of class is on-task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D9C4A1" w14:textId="7E6D221E" w:rsidR="009228CF" w:rsidRPr="009228CF" w:rsidRDefault="009228CF" w:rsidP="009228CF">
            <w:pPr>
              <w:ind w:right="-86"/>
              <w:contextualSpacing/>
              <w:jc w:val="center"/>
              <w:rPr>
                <w:rFonts w:cs="Arial"/>
                <w:bCs/>
                <w:sz w:val="28"/>
                <w:szCs w:val="28"/>
              </w:rPr>
            </w:pPr>
            <w:r w:rsidRPr="00744374">
              <w:rPr>
                <w:rFonts w:cs="Arial"/>
                <w:bCs/>
                <w:sz w:val="28"/>
                <w:szCs w:val="28"/>
              </w:rPr>
              <w:t>Yes</w:t>
            </w:r>
            <w:r>
              <w:rPr>
                <w:rFonts w:cs="Arial"/>
                <w:bCs/>
                <w:sz w:val="28"/>
                <w:szCs w:val="28"/>
              </w:rPr>
              <w:t xml:space="preserve">     </w:t>
            </w:r>
            <w:r w:rsidRPr="00F83731">
              <w:rPr>
                <w:rFonts w:cs="Arial"/>
                <w:bCs/>
                <w:sz w:val="18"/>
                <w:szCs w:val="18"/>
              </w:rPr>
              <w:t xml:space="preserve">20% or more off-task </w:t>
            </w:r>
          </w:p>
        </w:tc>
      </w:tr>
      <w:tr w:rsidR="009228CF" w14:paraId="59FEBB73" w14:textId="77777777" w:rsidTr="000606AA">
        <w:trPr>
          <w:trHeight w:val="1848"/>
        </w:trPr>
        <w:tc>
          <w:tcPr>
            <w:tcW w:w="6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703FE7" w14:textId="379730CA" w:rsidR="009228CF" w:rsidRPr="008028E8" w:rsidRDefault="009228CF" w:rsidP="008028E8">
            <w:pPr>
              <w:ind w:left="-107"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Do not break the flow of instruction. C</w:t>
            </w:r>
            <w:r w:rsidRPr="003D7CBC">
              <w:rPr>
                <w:rFonts w:cs="Arial"/>
                <w:bCs/>
                <w:sz w:val="24"/>
                <w:szCs w:val="24"/>
              </w:rPr>
              <w:t xml:space="preserve">hoose </w:t>
            </w:r>
            <w:r>
              <w:rPr>
                <w:rFonts w:cs="Arial"/>
                <w:bCs/>
                <w:sz w:val="24"/>
                <w:szCs w:val="24"/>
              </w:rPr>
              <w:t xml:space="preserve">one of the following responses for </w:t>
            </w:r>
            <w:r w:rsidRPr="003D7CBC">
              <w:rPr>
                <w:rFonts w:cs="Arial"/>
                <w:bCs/>
                <w:sz w:val="24"/>
                <w:szCs w:val="24"/>
              </w:rPr>
              <w:t>Non-disruptive behavior:</w:t>
            </w:r>
          </w:p>
          <w:p w14:paraId="0F50317A" w14:textId="77777777" w:rsidR="009228CF" w:rsidRPr="007F7ABE" w:rsidRDefault="009228CF" w:rsidP="009228C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highlight w:val="yellow"/>
              </w:rPr>
            </w:pPr>
            <w:r w:rsidRPr="007F7ABE">
              <w:rPr>
                <w:rFonts w:asciiTheme="minorHAnsi" w:hAnsiTheme="minorHAnsi"/>
                <w:bCs/>
                <w:highlight w:val="yellow"/>
              </w:rPr>
              <w:t>Factual Statements</w:t>
            </w:r>
          </w:p>
          <w:p w14:paraId="1286BD69" w14:textId="77777777" w:rsidR="009228CF" w:rsidRPr="007F7ABE" w:rsidRDefault="009228CF" w:rsidP="009228C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highlight w:val="yellow"/>
              </w:rPr>
            </w:pPr>
            <w:r w:rsidRPr="007F7ABE">
              <w:rPr>
                <w:rFonts w:asciiTheme="minorHAnsi" w:hAnsiTheme="minorHAnsi"/>
                <w:bCs/>
                <w:highlight w:val="yellow"/>
              </w:rPr>
              <w:t>Proximity</w:t>
            </w:r>
          </w:p>
          <w:p w14:paraId="561D1F70" w14:textId="77777777" w:rsidR="009228CF" w:rsidRPr="007F7ABE" w:rsidRDefault="009228CF" w:rsidP="009228C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  <w:highlight w:val="yellow"/>
              </w:rPr>
            </w:pPr>
            <w:r w:rsidRPr="007F7ABE">
              <w:rPr>
                <w:rFonts w:asciiTheme="minorHAnsi" w:hAnsiTheme="minorHAnsi"/>
                <w:bCs/>
                <w:highlight w:val="yellow"/>
              </w:rPr>
              <w:t>Non-Verbal Cues</w:t>
            </w:r>
          </w:p>
          <w:p w14:paraId="364BF1AA" w14:textId="77777777" w:rsidR="009228CF" w:rsidRPr="003D7CBC" w:rsidRDefault="009228CF" w:rsidP="009228CF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/>
                <w:bCs/>
              </w:rPr>
            </w:pPr>
            <w:r w:rsidRPr="007F7ABE">
              <w:rPr>
                <w:rFonts w:asciiTheme="minorHAnsi" w:hAnsiTheme="minorHAnsi"/>
                <w:bCs/>
                <w:highlight w:val="yellow"/>
              </w:rPr>
              <w:t>Praising Peers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82E8C4" w14:textId="5DEA85EF" w:rsidR="009228CF" w:rsidRPr="00BB1E02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Assign the class a task </w:t>
            </w:r>
            <w:r w:rsidR="008028E8">
              <w:rPr>
                <w:rFonts w:cs="Arial"/>
                <w:bCs/>
                <w:sz w:val="24"/>
                <w:szCs w:val="24"/>
              </w:rPr>
              <w:t xml:space="preserve">then </w:t>
            </w:r>
            <w:r>
              <w:rPr>
                <w:rFonts w:cs="Arial"/>
                <w:bCs/>
                <w:sz w:val="24"/>
                <w:szCs w:val="24"/>
              </w:rPr>
              <w:t xml:space="preserve">address the behavior in a private manner. Choose one of the following responses for Disruptive behavior: </w:t>
            </w:r>
          </w:p>
          <w:p w14:paraId="2B287129" w14:textId="77777777" w:rsidR="009228CF" w:rsidRPr="007F7ABE" w:rsidRDefault="009228CF" w:rsidP="009228C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  <w:highlight w:val="yellow"/>
              </w:rPr>
            </w:pPr>
            <w:r w:rsidRPr="007F7ABE">
              <w:rPr>
                <w:rFonts w:asciiTheme="minorHAnsi" w:hAnsiTheme="minorHAnsi"/>
                <w:bCs/>
                <w:highlight w:val="yellow"/>
              </w:rPr>
              <w:t>Response Cost</w:t>
            </w:r>
          </w:p>
          <w:p w14:paraId="4989F016" w14:textId="77777777" w:rsidR="009228CF" w:rsidRPr="007F7ABE" w:rsidRDefault="009228CF" w:rsidP="009228C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  <w:highlight w:val="yellow"/>
              </w:rPr>
            </w:pPr>
            <w:r w:rsidRPr="007F7ABE">
              <w:rPr>
                <w:rFonts w:asciiTheme="minorHAnsi" w:hAnsiTheme="minorHAnsi"/>
                <w:bCs/>
                <w:highlight w:val="yellow"/>
              </w:rPr>
              <w:t>Private Conversations</w:t>
            </w:r>
          </w:p>
          <w:p w14:paraId="4BCC4CB1" w14:textId="77777777" w:rsidR="009228CF" w:rsidRPr="007F7ABE" w:rsidRDefault="009228CF" w:rsidP="009228C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  <w:highlight w:val="yellow"/>
              </w:rPr>
            </w:pPr>
            <w:r w:rsidRPr="007F7ABE">
              <w:rPr>
                <w:rFonts w:asciiTheme="minorHAnsi" w:hAnsiTheme="minorHAnsi"/>
                <w:bCs/>
                <w:highlight w:val="yellow"/>
              </w:rPr>
              <w:t>Take a Redo</w:t>
            </w:r>
          </w:p>
          <w:p w14:paraId="77A6EDD3" w14:textId="77777777" w:rsidR="009228CF" w:rsidRPr="003D7CBC" w:rsidRDefault="009228CF" w:rsidP="009228CF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bCs/>
              </w:rPr>
            </w:pPr>
            <w:r w:rsidRPr="007F7ABE">
              <w:rPr>
                <w:rFonts w:asciiTheme="minorHAnsi" w:hAnsiTheme="minorHAnsi"/>
                <w:bCs/>
                <w:highlight w:val="yellow"/>
              </w:rPr>
              <w:t>Speak and Spin</w:t>
            </w:r>
          </w:p>
        </w:tc>
      </w:tr>
      <w:tr w:rsidR="009228CF" w14:paraId="2D2B5172" w14:textId="77777777" w:rsidTr="000606AA">
        <w:trPr>
          <w:trHeight w:val="370"/>
        </w:trPr>
        <w:tc>
          <w:tcPr>
            <w:tcW w:w="1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6A181A" w14:textId="77777777" w:rsidR="009228CF" w:rsidRPr="00F83731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 xml:space="preserve">Did behavior 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>improve</w:t>
            </w: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>?</w:t>
            </w:r>
          </w:p>
        </w:tc>
      </w:tr>
      <w:tr w:rsidR="009228CF" w14:paraId="68D861A0" w14:textId="77777777" w:rsidTr="000606AA">
        <w:trPr>
          <w:trHeight w:val="341"/>
        </w:trPr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E05E80" w14:textId="77777777" w:rsidR="009228CF" w:rsidRPr="00F83731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sz w:val="28"/>
                <w:szCs w:val="28"/>
              </w:rPr>
            </w:pPr>
            <w:r w:rsidRPr="00744374">
              <w:rPr>
                <w:rFonts w:cs="Arial"/>
                <w:bCs/>
                <w:sz w:val="28"/>
                <w:szCs w:val="28"/>
              </w:rPr>
              <w:t>No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963768" w14:textId="77777777" w:rsidR="009228CF" w:rsidRPr="00F83731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Yes</w:t>
            </w:r>
          </w:p>
        </w:tc>
      </w:tr>
      <w:tr w:rsidR="009228CF" w14:paraId="4326116E" w14:textId="77777777" w:rsidTr="000606AA">
        <w:trPr>
          <w:trHeight w:val="660"/>
        </w:trPr>
        <w:tc>
          <w:tcPr>
            <w:tcW w:w="6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1703D5" w14:textId="0E288AF5" w:rsidR="009228CF" w:rsidRDefault="009228CF" w:rsidP="009228CF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460B5A">
              <w:rPr>
                <w:rFonts w:cs="Arial"/>
                <w:bCs/>
                <w:sz w:val="24"/>
                <w:szCs w:val="24"/>
              </w:rPr>
              <w:t xml:space="preserve">Reteach </w:t>
            </w:r>
            <w:r>
              <w:rPr>
                <w:rFonts w:cs="Arial"/>
                <w:bCs/>
                <w:sz w:val="24"/>
                <w:szCs w:val="24"/>
              </w:rPr>
              <w:t>to the</w:t>
            </w:r>
            <w:r w:rsidRPr="00460B5A">
              <w:rPr>
                <w:rFonts w:cs="Arial"/>
                <w:bCs/>
                <w:sz w:val="24"/>
                <w:szCs w:val="24"/>
              </w:rPr>
              <w:t xml:space="preserve"> skill or performance gap</w:t>
            </w:r>
            <w:r>
              <w:rPr>
                <w:rFonts w:cs="Arial"/>
                <w:bCs/>
                <w:sz w:val="24"/>
                <w:szCs w:val="24"/>
              </w:rPr>
              <w:t xml:space="preserve"> OR</w:t>
            </w:r>
          </w:p>
          <w:p w14:paraId="3EFAF060" w14:textId="083E005F" w:rsidR="009228CF" w:rsidRPr="00460B5A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460B5A">
              <w:rPr>
                <w:rFonts w:cs="Arial"/>
                <w:bCs/>
                <w:sz w:val="24"/>
                <w:szCs w:val="24"/>
              </w:rPr>
              <w:t>Try a different response</w:t>
            </w:r>
            <w:r>
              <w:rPr>
                <w:rFonts w:cs="Arial"/>
                <w:bCs/>
                <w:sz w:val="24"/>
                <w:szCs w:val="24"/>
              </w:rPr>
              <w:t>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E45F3A" w14:textId="77777777" w:rsidR="009228CF" w:rsidRPr="00460B5A" w:rsidRDefault="009228CF" w:rsidP="00C32519">
            <w:pPr>
              <w:ind w:right="-86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Provide immediate specific acknowledgment for the desired</w:t>
            </w:r>
            <w:r w:rsidRPr="00460B5A">
              <w:rPr>
                <w:rFonts w:cs="Arial"/>
                <w:b/>
                <w:sz w:val="24"/>
                <w:szCs w:val="24"/>
              </w:rPr>
              <w:t xml:space="preserve"> behavior</w:t>
            </w:r>
          </w:p>
        </w:tc>
      </w:tr>
      <w:tr w:rsidR="009228CF" w:rsidRPr="00F83731" w14:paraId="53BEEEAD" w14:textId="77777777" w:rsidTr="000606AA">
        <w:trPr>
          <w:trHeight w:val="350"/>
        </w:trPr>
        <w:tc>
          <w:tcPr>
            <w:tcW w:w="1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778F3D" w14:textId="77777777" w:rsidR="009228CF" w:rsidRPr="00F83731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 xml:space="preserve">Did behavior 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>improve</w:t>
            </w: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>?</w:t>
            </w:r>
          </w:p>
        </w:tc>
      </w:tr>
      <w:tr w:rsidR="009228CF" w:rsidRPr="00F83731" w14:paraId="61F23A50" w14:textId="77777777" w:rsidTr="000606AA">
        <w:trPr>
          <w:trHeight w:val="350"/>
        </w:trPr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D742AE" w14:textId="77777777" w:rsidR="009228CF" w:rsidRPr="00F83731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sz w:val="28"/>
                <w:szCs w:val="28"/>
              </w:rPr>
            </w:pPr>
            <w:r w:rsidRPr="00744374">
              <w:rPr>
                <w:rFonts w:cs="Arial"/>
                <w:bCs/>
                <w:sz w:val="28"/>
                <w:szCs w:val="28"/>
              </w:rPr>
              <w:t>No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25F344" w14:textId="77777777" w:rsidR="009228CF" w:rsidRPr="00F83731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sz w:val="28"/>
                <w:szCs w:val="28"/>
              </w:rPr>
            </w:pPr>
            <w:r>
              <w:rPr>
                <w:rFonts w:cs="Arial"/>
                <w:bCs/>
                <w:sz w:val="28"/>
                <w:szCs w:val="28"/>
              </w:rPr>
              <w:t>Yes</w:t>
            </w:r>
          </w:p>
        </w:tc>
      </w:tr>
      <w:tr w:rsidR="009228CF" w14:paraId="7EBCAFF0" w14:textId="77777777" w:rsidTr="000606AA">
        <w:trPr>
          <w:trHeight w:val="512"/>
        </w:trPr>
        <w:tc>
          <w:tcPr>
            <w:tcW w:w="6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BB0EE9" w14:textId="2B68A044" w:rsidR="009228CF" w:rsidRDefault="009228CF" w:rsidP="009228CF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Repeat options above OR</w:t>
            </w:r>
          </w:p>
          <w:p w14:paraId="4E37C4C1" w14:textId="77777777" w:rsidR="009228CF" w:rsidRPr="00BB1E02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BB1E02">
              <w:rPr>
                <w:rFonts w:cs="Arial"/>
                <w:bCs/>
                <w:sz w:val="24"/>
                <w:szCs w:val="24"/>
              </w:rPr>
              <w:t>Proceed to the next question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83FE39" w14:textId="77777777" w:rsidR="009228CF" w:rsidRPr="00460B5A" w:rsidRDefault="009228CF" w:rsidP="00C32519">
            <w:pPr>
              <w:ind w:right="-86"/>
              <w:contextualSpacing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Provide immediate specific acknowledgment for the desired</w:t>
            </w:r>
            <w:r w:rsidRPr="00460B5A">
              <w:rPr>
                <w:rFonts w:cs="Arial"/>
                <w:b/>
                <w:sz w:val="24"/>
                <w:szCs w:val="24"/>
              </w:rPr>
              <w:t xml:space="preserve"> behavior</w:t>
            </w:r>
          </w:p>
        </w:tc>
      </w:tr>
      <w:tr w:rsidR="009228CF" w14:paraId="20219913" w14:textId="77777777" w:rsidTr="000606AA">
        <w:trPr>
          <w:trHeight w:val="269"/>
        </w:trPr>
        <w:tc>
          <w:tcPr>
            <w:tcW w:w="13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7B68539" w14:textId="77777777" w:rsidR="009228CF" w:rsidRPr="00BB1E02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BB1E02">
              <w:rPr>
                <w:rFonts w:cs="Arial"/>
                <w:bCs/>
                <w:i/>
                <w:iCs/>
                <w:sz w:val="28"/>
                <w:szCs w:val="28"/>
              </w:rPr>
              <w:t xml:space="preserve">Is 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 xml:space="preserve">persistent </w:t>
            </w:r>
            <w:r w:rsidRPr="00BB1E02">
              <w:rPr>
                <w:rFonts w:cs="Arial"/>
                <w:bCs/>
                <w:i/>
                <w:iCs/>
                <w:sz w:val="28"/>
                <w:szCs w:val="28"/>
              </w:rPr>
              <w:t>behavior a group or individual issue?</w:t>
            </w:r>
          </w:p>
        </w:tc>
      </w:tr>
      <w:tr w:rsidR="009228CF" w14:paraId="5740872A" w14:textId="77777777" w:rsidTr="000606AA">
        <w:trPr>
          <w:trHeight w:val="631"/>
        </w:trPr>
        <w:tc>
          <w:tcPr>
            <w:tcW w:w="6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FA3EAD" w14:textId="77777777" w:rsidR="009228CF" w:rsidRPr="00BB1E02" w:rsidRDefault="009228CF" w:rsidP="00C32519">
            <w:pPr>
              <w:tabs>
                <w:tab w:val="left" w:pos="180"/>
              </w:tabs>
              <w:ind w:left="27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BB1E02">
              <w:rPr>
                <w:bCs/>
                <w:iCs/>
                <w:color w:val="000000" w:themeColor="text1"/>
                <w:sz w:val="28"/>
                <w:szCs w:val="28"/>
              </w:rPr>
              <w:t>Class-wide/Group</w:t>
            </w:r>
          </w:p>
          <w:p w14:paraId="72434557" w14:textId="77777777" w:rsidR="009228CF" w:rsidRPr="00BB1E02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BB1E02">
              <w:rPr>
                <w:bCs/>
                <w:iCs/>
                <w:color w:val="000000" w:themeColor="text1"/>
              </w:rPr>
              <w:t xml:space="preserve">Indicates need for group instruction. </w:t>
            </w:r>
          </w:p>
        </w:tc>
        <w:tc>
          <w:tcPr>
            <w:tcW w:w="7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9C81A49" w14:textId="77777777" w:rsidR="009228CF" w:rsidRPr="00BB1E02" w:rsidRDefault="009228CF" w:rsidP="00C32519">
            <w:pPr>
              <w:tabs>
                <w:tab w:val="left" w:pos="180"/>
              </w:tabs>
              <w:ind w:left="270"/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BB1E02">
              <w:rPr>
                <w:bCs/>
                <w:iCs/>
                <w:color w:val="000000" w:themeColor="text1"/>
                <w:sz w:val="28"/>
                <w:szCs w:val="28"/>
              </w:rPr>
              <w:t>Individual</w:t>
            </w:r>
          </w:p>
          <w:p w14:paraId="2CA529C7" w14:textId="77777777" w:rsidR="009228CF" w:rsidRPr="00BB1E02" w:rsidRDefault="009228CF" w:rsidP="00C32519">
            <w:pPr>
              <w:ind w:right="-86"/>
              <w:contextualSpacing/>
              <w:jc w:val="center"/>
              <w:rPr>
                <w:rFonts w:cs="Arial"/>
                <w:bCs/>
                <w:iCs/>
                <w:sz w:val="24"/>
                <w:szCs w:val="24"/>
              </w:rPr>
            </w:pPr>
            <w:r w:rsidRPr="00BB1E02">
              <w:rPr>
                <w:bCs/>
                <w:iCs/>
                <w:color w:val="000000" w:themeColor="text1"/>
              </w:rPr>
              <w:t>Indicates need for individual instruction</w:t>
            </w:r>
          </w:p>
        </w:tc>
      </w:tr>
      <w:tr w:rsidR="009228CF" w14:paraId="3941F81A" w14:textId="77777777" w:rsidTr="000606AA">
        <w:trPr>
          <w:trHeight w:val="1520"/>
        </w:trPr>
        <w:tc>
          <w:tcPr>
            <w:tcW w:w="6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18E4839" w14:textId="77777777" w:rsidR="009228CF" w:rsidRPr="007F7ABE" w:rsidRDefault="009228CF" w:rsidP="009228CF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ind w:left="274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7F7ABE">
              <w:rPr>
                <w:rFonts w:asciiTheme="minorHAnsi" w:hAnsiTheme="minorHAnsi"/>
                <w:color w:val="000000" w:themeColor="text1"/>
                <w:highlight w:val="yellow"/>
              </w:rPr>
              <w:t>Teach a lesson to address the concern.</w:t>
            </w:r>
          </w:p>
          <w:p w14:paraId="2A75971D" w14:textId="77777777" w:rsidR="009228CF" w:rsidRPr="007F7ABE" w:rsidRDefault="009228CF" w:rsidP="009228CF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ind w:left="274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7F7ABE">
              <w:rPr>
                <w:rFonts w:asciiTheme="minorHAnsi" w:hAnsiTheme="minorHAnsi"/>
                <w:color w:val="000000" w:themeColor="text1"/>
                <w:highlight w:val="yellow"/>
              </w:rPr>
              <w:t>Seek support from a teacher mentor or instructional coach.</w:t>
            </w:r>
          </w:p>
          <w:p w14:paraId="7C32F64B" w14:textId="77777777" w:rsidR="009228CF" w:rsidRPr="009228CF" w:rsidRDefault="009228CF" w:rsidP="009228CF">
            <w:pPr>
              <w:pStyle w:val="ListParagraph"/>
              <w:numPr>
                <w:ilvl w:val="0"/>
                <w:numId w:val="19"/>
              </w:numPr>
              <w:tabs>
                <w:tab w:val="left" w:pos="180"/>
              </w:tabs>
              <w:ind w:left="274"/>
              <w:rPr>
                <w:rFonts w:asciiTheme="minorHAnsi" w:hAnsiTheme="minorHAnsi"/>
                <w:color w:val="000000" w:themeColor="text1"/>
              </w:rPr>
            </w:pPr>
            <w:r w:rsidRPr="007F7ABE">
              <w:rPr>
                <w:rFonts w:asciiTheme="minorHAnsi" w:hAnsiTheme="minorHAnsi"/>
                <w:color w:val="000000" w:themeColor="text1"/>
                <w:highlight w:val="yellow"/>
              </w:rPr>
              <w:t>Reconsider classroom environmental factors such as routines that may support students in following the core values.</w:t>
            </w:r>
          </w:p>
        </w:tc>
        <w:tc>
          <w:tcPr>
            <w:tcW w:w="7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F9561" w14:textId="77777777" w:rsidR="009228CF" w:rsidRPr="007F7ABE" w:rsidRDefault="009228CF" w:rsidP="009228CF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ind w:left="274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7F7ABE">
              <w:rPr>
                <w:rFonts w:asciiTheme="minorHAnsi" w:hAnsiTheme="minorHAnsi"/>
                <w:color w:val="000000" w:themeColor="text1"/>
                <w:highlight w:val="yellow"/>
              </w:rPr>
              <w:t>Problem-solve with team and parents.</w:t>
            </w:r>
          </w:p>
          <w:p w14:paraId="38B28713" w14:textId="77777777" w:rsidR="009228CF" w:rsidRPr="007F7ABE" w:rsidRDefault="009228CF" w:rsidP="009228CF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ind w:left="274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7F7ABE">
              <w:rPr>
                <w:rFonts w:asciiTheme="minorHAnsi" w:hAnsiTheme="minorHAnsi"/>
                <w:color w:val="000000" w:themeColor="text1"/>
                <w:highlight w:val="yellow"/>
              </w:rPr>
              <w:t>Refer student for consideration for intervention support.</w:t>
            </w:r>
          </w:p>
          <w:p w14:paraId="33F4BFC4" w14:textId="77777777" w:rsidR="009228CF" w:rsidRPr="007F7ABE" w:rsidRDefault="009228CF" w:rsidP="009228CF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ind w:left="274"/>
              <w:rPr>
                <w:rFonts w:asciiTheme="minorHAnsi" w:hAnsiTheme="minorHAnsi"/>
                <w:color w:val="000000" w:themeColor="text1"/>
                <w:highlight w:val="yellow"/>
              </w:rPr>
            </w:pPr>
            <w:r w:rsidRPr="007F7ABE">
              <w:rPr>
                <w:rFonts w:asciiTheme="minorHAnsi" w:hAnsiTheme="minorHAnsi"/>
                <w:color w:val="000000" w:themeColor="text1"/>
                <w:highlight w:val="yellow"/>
              </w:rPr>
              <w:t>If applicable, review student’s safety plan, FBA/BIP/IEP.</w:t>
            </w:r>
          </w:p>
          <w:p w14:paraId="4F6D9034" w14:textId="77777777" w:rsidR="009228CF" w:rsidRPr="009228CF" w:rsidRDefault="009228CF" w:rsidP="009228CF">
            <w:pPr>
              <w:pStyle w:val="ListParagraph"/>
              <w:numPr>
                <w:ilvl w:val="0"/>
                <w:numId w:val="20"/>
              </w:numPr>
              <w:tabs>
                <w:tab w:val="left" w:pos="180"/>
              </w:tabs>
              <w:ind w:left="274"/>
              <w:rPr>
                <w:rFonts w:asciiTheme="minorHAnsi" w:hAnsiTheme="minorHAnsi"/>
                <w:color w:val="000000" w:themeColor="text1"/>
              </w:rPr>
            </w:pPr>
            <w:r w:rsidRPr="007F7ABE">
              <w:rPr>
                <w:rFonts w:asciiTheme="minorHAnsi" w:hAnsiTheme="minorHAnsi"/>
                <w:color w:val="000000" w:themeColor="text1"/>
                <w:highlight w:val="yellow"/>
              </w:rPr>
              <w:t>Seek support from case manager, etc.</w:t>
            </w:r>
          </w:p>
        </w:tc>
      </w:tr>
    </w:tbl>
    <w:p w14:paraId="09798696" w14:textId="1727E57E" w:rsidR="009228CF" w:rsidRPr="00DA4A7F" w:rsidRDefault="009228CF" w:rsidP="009228CF">
      <w:pPr>
        <w:contextualSpacing/>
        <w:jc w:val="center"/>
        <w:rPr>
          <w:rFonts w:ascii="Calibri" w:eastAsia="Calibri" w:hAnsi="Calibri" w:cs="Arial"/>
          <w:i/>
          <w:sz w:val="40"/>
          <w:szCs w:val="40"/>
        </w:rPr>
      </w:pPr>
      <w:r w:rsidRPr="00DA4A7F">
        <w:rPr>
          <w:rFonts w:ascii="Calibri" w:eastAsia="Calibri" w:hAnsi="Calibri" w:cs="Times New Roman"/>
          <w:b/>
          <w:sz w:val="40"/>
          <w:szCs w:val="40"/>
        </w:rPr>
        <w:lastRenderedPageBreak/>
        <w:t>MTSS Request for Behavior Intervention</w:t>
      </w:r>
      <w:r w:rsidR="004E50B0">
        <w:rPr>
          <w:rFonts w:ascii="Calibri" w:eastAsia="Calibri" w:hAnsi="Calibri" w:cs="Times New Roman"/>
          <w:b/>
          <w:sz w:val="40"/>
          <w:szCs w:val="40"/>
        </w:rPr>
        <w:t xml:space="preserve"> &amp; Support</w:t>
      </w:r>
    </w:p>
    <w:p w14:paraId="162CDE85" w14:textId="77777777" w:rsidR="009228CF" w:rsidRPr="009228CF" w:rsidRDefault="009228CF" w:rsidP="009228CF">
      <w:pPr>
        <w:spacing w:after="200" w:line="240" w:lineRule="auto"/>
        <w:contextualSpacing/>
        <w:jc w:val="center"/>
        <w:rPr>
          <w:rFonts w:ascii="Calibri" w:eastAsia="Calibri" w:hAnsi="Calibri" w:cs="Times New Roman"/>
          <w:b/>
          <w:i/>
          <w:sz w:val="12"/>
          <w:szCs w:val="36"/>
        </w:rPr>
      </w:pPr>
    </w:p>
    <w:tbl>
      <w:tblPr>
        <w:tblStyle w:val="TableGrid41"/>
        <w:tblW w:w="510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15"/>
        <w:gridCol w:w="4165"/>
        <w:gridCol w:w="2240"/>
        <w:gridCol w:w="4987"/>
      </w:tblGrid>
      <w:tr w:rsidR="009228CF" w:rsidRPr="009228CF" w14:paraId="6E985C28" w14:textId="77777777" w:rsidTr="000606AA">
        <w:trPr>
          <w:trHeight w:val="377"/>
          <w:jc w:val="center"/>
        </w:trPr>
        <w:tc>
          <w:tcPr>
            <w:tcW w:w="687" w:type="pct"/>
            <w:shd w:val="clear" w:color="auto" w:fill="D9D9D9"/>
            <w:vAlign w:val="center"/>
          </w:tcPr>
          <w:p w14:paraId="5261465E" w14:textId="77777777" w:rsidR="009228CF" w:rsidRPr="009228CF" w:rsidRDefault="009228CF" w:rsidP="000606A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28CF">
              <w:rPr>
                <w:rFonts w:ascii="Calibri" w:eastAsia="Calibri" w:hAnsi="Calibri" w:cs="Times New Roman"/>
                <w:b/>
                <w:sz w:val="24"/>
                <w:szCs w:val="24"/>
              </w:rPr>
              <w:t>Student Name:</w:t>
            </w:r>
          </w:p>
        </w:tc>
        <w:tc>
          <w:tcPr>
            <w:tcW w:w="1577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8D56ADF" w14:textId="21DF4317" w:rsidR="009228CF" w:rsidRPr="009228CF" w:rsidRDefault="009228CF" w:rsidP="000606AA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D9D9D9"/>
            <w:vAlign w:val="center"/>
          </w:tcPr>
          <w:p w14:paraId="2E71EE57" w14:textId="77777777" w:rsidR="009228CF" w:rsidRPr="009228CF" w:rsidRDefault="009228CF" w:rsidP="000606A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28C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Referring Teacher(s): </w:t>
            </w:r>
          </w:p>
        </w:tc>
        <w:tc>
          <w:tcPr>
            <w:tcW w:w="1888" w:type="pc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63D146DC" w14:textId="67D2173D" w:rsidR="009228CF" w:rsidRPr="009228CF" w:rsidRDefault="009228CF" w:rsidP="009228CF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  <w:tr w:rsidR="009228CF" w:rsidRPr="009228CF" w14:paraId="1B5D8E47" w14:textId="77777777" w:rsidTr="000606AA">
        <w:trPr>
          <w:trHeight w:val="377"/>
          <w:jc w:val="center"/>
        </w:trPr>
        <w:tc>
          <w:tcPr>
            <w:tcW w:w="687" w:type="pct"/>
            <w:shd w:val="clear" w:color="auto" w:fill="D9D9D9"/>
            <w:vAlign w:val="center"/>
          </w:tcPr>
          <w:p w14:paraId="66145C7F" w14:textId="77777777" w:rsidR="009228CF" w:rsidRPr="009228CF" w:rsidRDefault="009228CF" w:rsidP="000606A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28C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Current Date: </w:t>
            </w:r>
          </w:p>
        </w:tc>
        <w:tc>
          <w:tcPr>
            <w:tcW w:w="1577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2D589E" w14:textId="47F94FBE" w:rsidR="009228CF" w:rsidRPr="009228CF" w:rsidRDefault="009228CF" w:rsidP="000606AA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848" w:type="pct"/>
            <w:shd w:val="clear" w:color="auto" w:fill="D9D9D9"/>
            <w:vAlign w:val="center"/>
          </w:tcPr>
          <w:p w14:paraId="04AD6F22" w14:textId="77777777" w:rsidR="009228CF" w:rsidRPr="009228CF" w:rsidRDefault="009228CF" w:rsidP="000606AA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28C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Current Grade: </w:t>
            </w:r>
          </w:p>
        </w:tc>
        <w:tc>
          <w:tcPr>
            <w:tcW w:w="188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0C8D14A4" w14:textId="75181CA6" w:rsidR="009228CF" w:rsidRPr="009228CF" w:rsidRDefault="009228CF" w:rsidP="009228CF">
            <w:pPr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</w:tr>
    </w:tbl>
    <w:p w14:paraId="6F280432" w14:textId="77777777" w:rsidR="009228CF" w:rsidRPr="009228CF" w:rsidRDefault="009228CF" w:rsidP="009228CF">
      <w:pPr>
        <w:spacing w:before="100" w:beforeAutospacing="1" w:after="200" w:afterAutospacing="1" w:line="276" w:lineRule="auto"/>
        <w:ind w:left="-180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228CF">
        <w:rPr>
          <w:rFonts w:ascii="Calibri" w:eastAsia="Calibri" w:hAnsi="Calibri" w:cs="Times New Roman"/>
          <w:b/>
          <w:sz w:val="28"/>
          <w:szCs w:val="28"/>
        </w:rPr>
        <w:t>Describe the Behaviors of Concern:</w:t>
      </w:r>
    </w:p>
    <w:tbl>
      <w:tblPr>
        <w:tblStyle w:val="TableGrid41"/>
        <w:tblW w:w="13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04"/>
        <w:gridCol w:w="4765"/>
        <w:gridCol w:w="4765"/>
      </w:tblGrid>
      <w:tr w:rsidR="009228CF" w:rsidRPr="009228CF" w14:paraId="15D94CB0" w14:textId="77777777" w:rsidTr="000606AA">
        <w:trPr>
          <w:trHeight w:val="1293"/>
          <w:jc w:val="center"/>
        </w:trPr>
        <w:tc>
          <w:tcPr>
            <w:tcW w:w="3804" w:type="dxa"/>
          </w:tcPr>
          <w:p w14:paraId="6D35DA29" w14:textId="77777777" w:rsidR="009228CF" w:rsidRPr="009228CF" w:rsidRDefault="009228CF" w:rsidP="009228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28CF">
              <w:rPr>
                <w:rFonts w:ascii="Calibri" w:eastAsia="Calibri" w:hAnsi="Calibri" w:cs="Times New Roman"/>
                <w:b/>
                <w:sz w:val="24"/>
                <w:szCs w:val="24"/>
              </w:rPr>
              <w:t>Safety:</w:t>
            </w:r>
          </w:p>
          <w:p w14:paraId="45FF5B98" w14:textId="20D42B79" w:rsidR="009228CF" w:rsidRPr="009228CF" w:rsidRDefault="009228CF" w:rsidP="009228CF">
            <w:pPr>
              <w:spacing w:before="100" w:beforeAutospacing="1" w:after="200" w:afterAutospacing="1" w:line="276" w:lineRule="auto"/>
              <w:contextualSpacing/>
              <w:rPr>
                <w:rFonts w:ascii="Bradley Hand ITC" w:eastAsia="Calibri" w:hAnsi="Bradley Hand ITC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7069A411" w14:textId="77777777" w:rsidR="009228CF" w:rsidRPr="009228CF" w:rsidRDefault="009228CF" w:rsidP="009228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28CF">
              <w:rPr>
                <w:rFonts w:ascii="Calibri" w:eastAsia="Calibri" w:hAnsi="Calibri" w:cs="Times New Roman"/>
                <w:b/>
                <w:sz w:val="24"/>
                <w:szCs w:val="24"/>
              </w:rPr>
              <w:t>Respect:</w:t>
            </w:r>
          </w:p>
          <w:p w14:paraId="1FC815D1" w14:textId="5A6659EE" w:rsidR="009228CF" w:rsidRPr="009228CF" w:rsidRDefault="009228CF" w:rsidP="009228CF">
            <w:pPr>
              <w:spacing w:before="100" w:beforeAutospacing="1" w:after="200" w:afterAutospacing="1"/>
              <w:contextualSpacing/>
              <w:rPr>
                <w:rFonts w:ascii="Calibri" w:eastAsia="Calibri" w:hAnsi="Calibri" w:cs="Times New Roman"/>
                <w:i/>
                <w:sz w:val="24"/>
                <w:szCs w:val="24"/>
              </w:rPr>
            </w:pPr>
          </w:p>
        </w:tc>
        <w:tc>
          <w:tcPr>
            <w:tcW w:w="4765" w:type="dxa"/>
          </w:tcPr>
          <w:p w14:paraId="5A7A0331" w14:textId="268E156A" w:rsidR="009228CF" w:rsidRPr="009228CF" w:rsidRDefault="009228CF" w:rsidP="009228CF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28CF">
              <w:rPr>
                <w:rFonts w:ascii="Calibri" w:eastAsia="Calibri" w:hAnsi="Calibri" w:cs="Times New Roman"/>
                <w:b/>
                <w:sz w:val="24"/>
                <w:szCs w:val="24"/>
              </w:rPr>
              <w:t>Responsible:</w:t>
            </w:r>
          </w:p>
        </w:tc>
      </w:tr>
    </w:tbl>
    <w:p w14:paraId="4C5FC644" w14:textId="77777777" w:rsidR="009228CF" w:rsidRPr="009228CF" w:rsidRDefault="009228CF" w:rsidP="009228CF">
      <w:pPr>
        <w:spacing w:before="100" w:beforeAutospacing="1" w:after="200" w:afterAutospacing="1" w:line="276" w:lineRule="auto"/>
        <w:contextualSpacing/>
        <w:rPr>
          <w:rFonts w:ascii="Calibri" w:eastAsia="Calibri" w:hAnsi="Calibri" w:cs="Times New Roman"/>
          <w:b/>
          <w:sz w:val="28"/>
          <w:szCs w:val="28"/>
        </w:rPr>
      </w:pPr>
      <w:r w:rsidRPr="009228CF">
        <w:rPr>
          <w:rFonts w:ascii="Calibri" w:eastAsia="Calibri" w:hAnsi="Calibri" w:cs="Times New Roman"/>
          <w:b/>
          <w:sz w:val="28"/>
          <w:szCs w:val="28"/>
        </w:rPr>
        <w:t>Describe the Strategies Previously Implemented:</w:t>
      </w:r>
    </w:p>
    <w:tbl>
      <w:tblPr>
        <w:tblStyle w:val="TableGrid41"/>
        <w:tblW w:w="13305" w:type="dxa"/>
        <w:jc w:val="center"/>
        <w:tblLook w:val="04A0" w:firstRow="1" w:lastRow="0" w:firstColumn="1" w:lastColumn="0" w:noHBand="0" w:noVBand="1"/>
      </w:tblPr>
      <w:tblGrid>
        <w:gridCol w:w="1574"/>
        <w:gridCol w:w="2340"/>
        <w:gridCol w:w="9391"/>
      </w:tblGrid>
      <w:tr w:rsidR="008028E8" w:rsidRPr="009228CF" w14:paraId="71E6C1C7" w14:textId="77777777" w:rsidTr="000606AA">
        <w:trPr>
          <w:jc w:val="center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1145FFBD" w14:textId="77777777" w:rsidR="009228CF" w:rsidRPr="009228CF" w:rsidRDefault="009228CF" w:rsidP="009228C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28CF">
              <w:rPr>
                <w:rFonts w:ascii="Calibri" w:eastAsia="Calibri" w:hAnsi="Calibri" w:cs="Times New Roman"/>
                <w:b/>
                <w:sz w:val="24"/>
                <w:szCs w:val="24"/>
              </w:rPr>
              <w:t>Date(s)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</w:tcPr>
          <w:p w14:paraId="4570B1C1" w14:textId="77777777" w:rsidR="009228CF" w:rsidRPr="009228CF" w:rsidRDefault="009228CF" w:rsidP="009228C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28CF">
              <w:rPr>
                <w:rFonts w:ascii="Calibri" w:eastAsia="Calibri" w:hAnsi="Calibri" w:cs="Times New Roman"/>
                <w:b/>
                <w:sz w:val="24"/>
                <w:szCs w:val="24"/>
              </w:rPr>
              <w:t>Strategy</w:t>
            </w:r>
          </w:p>
        </w:tc>
        <w:tc>
          <w:tcPr>
            <w:tcW w:w="93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F600684" w14:textId="77777777" w:rsidR="009228CF" w:rsidRPr="009228CF" w:rsidRDefault="009228CF" w:rsidP="009228CF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9228CF">
              <w:rPr>
                <w:rFonts w:ascii="Calibri" w:eastAsia="Calibri" w:hAnsi="Calibri" w:cs="Times New Roman"/>
                <w:b/>
                <w:sz w:val="24"/>
                <w:szCs w:val="24"/>
              </w:rPr>
              <w:t>Results/Outcomes</w:t>
            </w:r>
          </w:p>
        </w:tc>
      </w:tr>
      <w:tr w:rsidR="009228CF" w:rsidRPr="009228CF" w14:paraId="7907B850" w14:textId="77777777" w:rsidTr="008028E8">
        <w:trPr>
          <w:trHeight w:val="875"/>
          <w:jc w:val="center"/>
        </w:trPr>
        <w:tc>
          <w:tcPr>
            <w:tcW w:w="1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A4E89A" w14:textId="1AE0F298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7C38C9" w14:textId="76A7A199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3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9B2C85" w14:textId="650177E1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9228CF" w:rsidRPr="009228CF" w14:paraId="51529F0D" w14:textId="77777777" w:rsidTr="008028E8">
        <w:trPr>
          <w:trHeight w:val="875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6D8A3" w14:textId="6BD81F26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21BD8F" w14:textId="6ADBA73D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71D058" w14:textId="0E839706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  <w:r w:rsidRPr="009228CF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</w:tr>
      <w:tr w:rsidR="009228CF" w:rsidRPr="009228CF" w14:paraId="1A010D87" w14:textId="77777777" w:rsidTr="008028E8">
        <w:trPr>
          <w:trHeight w:val="875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ACA2D1" w14:textId="2DBB8715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F17C0" w14:textId="430C9EE9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6EE2D6" w14:textId="1D76DD7A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</w:p>
        </w:tc>
      </w:tr>
      <w:tr w:rsidR="009228CF" w:rsidRPr="009228CF" w14:paraId="7821FD74" w14:textId="77777777" w:rsidTr="008028E8">
        <w:trPr>
          <w:trHeight w:val="875"/>
          <w:jc w:val="center"/>
        </w:trPr>
        <w:tc>
          <w:tcPr>
            <w:tcW w:w="1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570A918" w14:textId="7DA5C610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13C846" w14:textId="6FB26AA9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93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F6F502" w14:textId="5F713BB8" w:rsidR="009228CF" w:rsidRPr="009228CF" w:rsidRDefault="009228CF" w:rsidP="009228CF">
            <w:pPr>
              <w:rPr>
                <w:rFonts w:ascii="Calibri" w:eastAsia="Calibri" w:hAnsi="Calibri" w:cs="Times New Roman"/>
                <w:i/>
              </w:rPr>
            </w:pPr>
            <w:r w:rsidRPr="009228CF">
              <w:rPr>
                <w:rFonts w:ascii="Calibri" w:eastAsia="Calibri" w:hAnsi="Calibri" w:cs="Times New Roman"/>
                <w:i/>
              </w:rPr>
              <w:t xml:space="preserve"> </w:t>
            </w:r>
          </w:p>
        </w:tc>
      </w:tr>
    </w:tbl>
    <w:p w14:paraId="4B054007" w14:textId="77777777" w:rsidR="009228CF" w:rsidRPr="009228CF" w:rsidRDefault="009228CF" w:rsidP="009228CF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2"/>
        <w:tblW w:w="13320" w:type="dxa"/>
        <w:tblInd w:w="-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173"/>
        <w:gridCol w:w="8147"/>
      </w:tblGrid>
      <w:tr w:rsidR="009228CF" w:rsidRPr="009228CF" w14:paraId="37A925B4" w14:textId="77777777" w:rsidTr="000606AA">
        <w:trPr>
          <w:trHeight w:val="411"/>
        </w:trPr>
        <w:tc>
          <w:tcPr>
            <w:tcW w:w="5173" w:type="dxa"/>
            <w:shd w:val="clear" w:color="auto" w:fill="D9D9D9"/>
            <w:vAlign w:val="center"/>
          </w:tcPr>
          <w:p w14:paraId="2376342C" w14:textId="77777777" w:rsidR="009228CF" w:rsidRPr="009228CF" w:rsidRDefault="009228CF" w:rsidP="000606AA">
            <w:pPr>
              <w:rPr>
                <w:rFonts w:ascii="Calibri" w:hAnsi="Calibri"/>
                <w:sz w:val="24"/>
                <w:szCs w:val="24"/>
              </w:rPr>
            </w:pPr>
            <w:r w:rsidRPr="009228CF">
              <w:rPr>
                <w:rFonts w:ascii="Calibri" w:hAnsi="Calibri"/>
                <w:sz w:val="24"/>
                <w:szCs w:val="24"/>
              </w:rPr>
              <w:t>Referring Teacher Conference Time</w:t>
            </w:r>
          </w:p>
        </w:tc>
        <w:tc>
          <w:tcPr>
            <w:tcW w:w="8147" w:type="dxa"/>
            <w:vAlign w:val="center"/>
          </w:tcPr>
          <w:p w14:paraId="08BC377B" w14:textId="27E6C856" w:rsidR="009228CF" w:rsidRPr="009228CF" w:rsidRDefault="009228CF" w:rsidP="000606AA">
            <w:pPr>
              <w:rPr>
                <w:rFonts w:ascii="Calibri" w:hAnsi="Calibri"/>
                <w:i/>
                <w:sz w:val="24"/>
                <w:szCs w:val="28"/>
              </w:rPr>
            </w:pPr>
          </w:p>
        </w:tc>
      </w:tr>
      <w:tr w:rsidR="009228CF" w:rsidRPr="009228CF" w14:paraId="78098C97" w14:textId="77777777" w:rsidTr="000606AA">
        <w:trPr>
          <w:trHeight w:val="411"/>
        </w:trPr>
        <w:tc>
          <w:tcPr>
            <w:tcW w:w="5173" w:type="dxa"/>
            <w:shd w:val="clear" w:color="auto" w:fill="D9D9D9"/>
            <w:vAlign w:val="center"/>
          </w:tcPr>
          <w:p w14:paraId="6F1830D2" w14:textId="77777777" w:rsidR="009228CF" w:rsidRPr="009228CF" w:rsidRDefault="009228CF" w:rsidP="000606AA">
            <w:pPr>
              <w:rPr>
                <w:rFonts w:ascii="Calibri" w:hAnsi="Calibri"/>
                <w:sz w:val="24"/>
                <w:szCs w:val="24"/>
              </w:rPr>
            </w:pPr>
            <w:r w:rsidRPr="009228CF">
              <w:rPr>
                <w:rFonts w:ascii="Calibri" w:hAnsi="Calibri"/>
                <w:sz w:val="24"/>
                <w:szCs w:val="24"/>
              </w:rPr>
              <w:t>Best Time(s) for Classroom Observation</w:t>
            </w:r>
          </w:p>
        </w:tc>
        <w:tc>
          <w:tcPr>
            <w:tcW w:w="8147" w:type="dxa"/>
            <w:vAlign w:val="center"/>
          </w:tcPr>
          <w:p w14:paraId="0E15DE9B" w14:textId="4B3403D3" w:rsidR="009228CF" w:rsidRPr="009228CF" w:rsidRDefault="009228CF" w:rsidP="000606AA">
            <w:pPr>
              <w:rPr>
                <w:rFonts w:ascii="Calibri" w:hAnsi="Calibri"/>
                <w:i/>
                <w:sz w:val="24"/>
                <w:szCs w:val="28"/>
              </w:rPr>
            </w:pPr>
          </w:p>
        </w:tc>
      </w:tr>
    </w:tbl>
    <w:p w14:paraId="72A99B91" w14:textId="77777777" w:rsidR="00A140FC" w:rsidRDefault="00A140FC" w:rsidP="00A140FC">
      <w:pPr>
        <w:spacing w:after="0" w:line="240" w:lineRule="auto"/>
        <w:rPr>
          <w:b/>
          <w:sz w:val="18"/>
        </w:rPr>
        <w:sectPr w:rsidR="00A140FC" w:rsidSect="00BD072E">
          <w:pgSz w:w="15840" w:h="12240" w:orient="landscape"/>
          <w:pgMar w:top="495" w:right="1440" w:bottom="1116" w:left="1440" w:header="387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6019FBA2" w14:textId="07A9B7A0" w:rsidR="007F7ABE" w:rsidRPr="007F7ABE" w:rsidRDefault="004E50B0" w:rsidP="007F7ABE">
      <w:pPr>
        <w:ind w:right="-86"/>
        <w:contextualSpacing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lastRenderedPageBreak/>
        <w:t xml:space="preserve">Corrective Responses: </w:t>
      </w:r>
      <w:r w:rsidR="007F7ABE">
        <w:rPr>
          <w:rFonts w:cs="Arial"/>
          <w:b/>
          <w:sz w:val="40"/>
          <w:szCs w:val="40"/>
        </w:rPr>
        <w:t>Administrator Decisions Flow Chart</w:t>
      </w:r>
    </w:p>
    <w:tbl>
      <w:tblPr>
        <w:tblStyle w:val="TableGrid"/>
        <w:tblW w:w="13410" w:type="dxa"/>
        <w:tblInd w:w="-185" w:type="dxa"/>
        <w:tblLook w:val="04A0" w:firstRow="1" w:lastRow="0" w:firstColumn="1" w:lastColumn="0" w:noHBand="0" w:noVBand="1"/>
      </w:tblPr>
      <w:tblGrid>
        <w:gridCol w:w="3352"/>
        <w:gridCol w:w="3353"/>
        <w:gridCol w:w="6705"/>
      </w:tblGrid>
      <w:tr w:rsidR="007F7ABE" w14:paraId="66299C28" w14:textId="77777777" w:rsidTr="000606AA">
        <w:trPr>
          <w:trHeight w:val="94"/>
        </w:trPr>
        <w:tc>
          <w:tcPr>
            <w:tcW w:w="13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FD76AD0" w14:textId="77777777" w:rsidR="007F7ABE" w:rsidRPr="00460B5A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 xml:space="preserve">Is the behavior 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>m</w:t>
            </w: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 xml:space="preserve">inor or 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>m</w:t>
            </w: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>ajor?</w:t>
            </w:r>
          </w:p>
        </w:tc>
      </w:tr>
      <w:tr w:rsidR="007F7ABE" w14:paraId="463D20C7" w14:textId="77777777" w:rsidTr="000606AA">
        <w:trPr>
          <w:trHeight w:val="343"/>
        </w:trPr>
        <w:tc>
          <w:tcPr>
            <w:tcW w:w="67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88844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7F7ABE">
              <w:rPr>
                <w:rFonts w:cs="Arial"/>
                <w:bCs/>
                <w:sz w:val="24"/>
                <w:szCs w:val="24"/>
              </w:rPr>
              <w:t>Minor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07B76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7F7ABE">
              <w:rPr>
                <w:rFonts w:cs="Arial"/>
                <w:bCs/>
                <w:sz w:val="24"/>
                <w:szCs w:val="24"/>
              </w:rPr>
              <w:t>Major</w:t>
            </w:r>
          </w:p>
        </w:tc>
      </w:tr>
      <w:tr w:rsidR="007F7ABE" w14:paraId="7DDBDC16" w14:textId="77777777" w:rsidTr="000606AA">
        <w:trPr>
          <w:trHeight w:val="535"/>
        </w:trPr>
        <w:tc>
          <w:tcPr>
            <w:tcW w:w="67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21F5400" w14:textId="7C99EE7B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/>
              </w:rPr>
            </w:pPr>
            <w:r w:rsidRPr="007F7ABE">
              <w:rPr>
                <w:rFonts w:cs="Arial"/>
                <w:b/>
              </w:rPr>
              <w:t>Review responses for non-disruptive or disruptive behaviors with referring teacher. Review Tier 1 data.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65871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</w:rPr>
            </w:pPr>
            <w:r w:rsidRPr="007F7ABE">
              <w:rPr>
                <w:rFonts w:cs="Arial"/>
                <w:bCs/>
              </w:rPr>
              <w:t>Proceed to the next question</w:t>
            </w:r>
          </w:p>
        </w:tc>
      </w:tr>
      <w:tr w:rsidR="007F7ABE" w14:paraId="20C13A05" w14:textId="77777777" w:rsidTr="000606AA">
        <w:trPr>
          <w:trHeight w:val="103"/>
        </w:trPr>
        <w:tc>
          <w:tcPr>
            <w:tcW w:w="13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6972DB4" w14:textId="77777777" w:rsidR="007F7ABE" w:rsidRPr="00BA1593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8"/>
                <w:szCs w:val="28"/>
                <w:highlight w:val="yellow"/>
              </w:rPr>
            </w:pPr>
            <w:r w:rsidRPr="00BA1593">
              <w:rPr>
                <w:rFonts w:cs="Arial"/>
                <w:bCs/>
                <w:i/>
                <w:iCs/>
                <w:sz w:val="28"/>
                <w:szCs w:val="28"/>
              </w:rPr>
              <w:t xml:space="preserve">Is the behavior escalated or crisis? </w:t>
            </w:r>
          </w:p>
        </w:tc>
      </w:tr>
      <w:tr w:rsidR="007F7ABE" w14:paraId="6A423FF3" w14:textId="77777777" w:rsidTr="000606AA">
        <w:trPr>
          <w:trHeight w:val="343"/>
        </w:trPr>
        <w:tc>
          <w:tcPr>
            <w:tcW w:w="67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DB8D63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7F7ABE">
              <w:rPr>
                <w:rFonts w:cs="Arial"/>
                <w:bCs/>
                <w:sz w:val="24"/>
                <w:szCs w:val="24"/>
              </w:rPr>
              <w:t>Escalated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CBD1F4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/>
                <w:sz w:val="24"/>
                <w:szCs w:val="24"/>
                <w:highlight w:val="yellow"/>
              </w:rPr>
            </w:pPr>
            <w:r w:rsidRPr="007F7ABE">
              <w:rPr>
                <w:rFonts w:cs="Arial"/>
                <w:bCs/>
                <w:sz w:val="24"/>
                <w:szCs w:val="24"/>
              </w:rPr>
              <w:t>Crisis</w:t>
            </w:r>
          </w:p>
        </w:tc>
      </w:tr>
      <w:tr w:rsidR="007F7ABE" w14:paraId="1097A956" w14:textId="77777777" w:rsidTr="000606AA">
        <w:trPr>
          <w:trHeight w:val="580"/>
        </w:trPr>
        <w:tc>
          <w:tcPr>
            <w:tcW w:w="67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A9C43F8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highlight w:val="yellow"/>
              </w:rPr>
            </w:pPr>
            <w:r w:rsidRPr="007F7ABE">
              <w:rPr>
                <w:rFonts w:cs="Arial"/>
                <w:bCs/>
              </w:rPr>
              <w:t>Proceed to the next question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829C8" w14:textId="1213CB54" w:rsidR="007F7ABE" w:rsidRPr="007F7ABE" w:rsidRDefault="007F7ABE" w:rsidP="001C177D">
            <w:pPr>
              <w:tabs>
                <w:tab w:val="left" w:pos="360"/>
              </w:tabs>
              <w:jc w:val="center"/>
              <w:rPr>
                <w:b/>
              </w:rPr>
            </w:pPr>
            <w:r w:rsidRPr="007F7ABE">
              <w:rPr>
                <w:rFonts w:cs="Arial"/>
                <w:b/>
              </w:rPr>
              <w:t>Follow campus process for crisis behavior.</w:t>
            </w:r>
            <w:r w:rsidRPr="007F7ABE">
              <w:rPr>
                <w:b/>
              </w:rPr>
              <w:t xml:space="preserve"> Debrief with crisis team after behavior is deescalated. Plan for prevention.</w:t>
            </w:r>
          </w:p>
        </w:tc>
      </w:tr>
      <w:tr w:rsidR="007F7ABE" w14:paraId="58313541" w14:textId="77777777" w:rsidTr="000606AA">
        <w:trPr>
          <w:trHeight w:val="78"/>
        </w:trPr>
        <w:tc>
          <w:tcPr>
            <w:tcW w:w="13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480D41" w14:textId="77777777" w:rsidR="007F7ABE" w:rsidRPr="001705F8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4"/>
                <w:szCs w:val="24"/>
                <w:highlight w:val="yellow"/>
              </w:rPr>
            </w:pPr>
            <w:r w:rsidRPr="00105DE4">
              <w:rPr>
                <w:rFonts w:cs="Arial"/>
                <w:bCs/>
                <w:i/>
                <w:iCs/>
                <w:sz w:val="28"/>
                <w:szCs w:val="28"/>
              </w:rPr>
              <w:t>Was behavior a conduct violation with a mandatory response per state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>/</w:t>
            </w:r>
            <w:r w:rsidRPr="00105DE4">
              <w:rPr>
                <w:rFonts w:cs="Arial"/>
                <w:bCs/>
                <w:i/>
                <w:iCs/>
                <w:sz w:val="28"/>
                <w:szCs w:val="28"/>
              </w:rPr>
              <w:t>local code?</w:t>
            </w:r>
          </w:p>
        </w:tc>
      </w:tr>
      <w:tr w:rsidR="007F7ABE" w14:paraId="2864B46A" w14:textId="77777777" w:rsidTr="000606AA">
        <w:trPr>
          <w:trHeight w:val="211"/>
        </w:trPr>
        <w:tc>
          <w:tcPr>
            <w:tcW w:w="67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D4D2C1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F7ABE">
              <w:rPr>
                <w:rFonts w:cstheme="minorHAnsi"/>
                <w:bCs/>
                <w:sz w:val="24"/>
                <w:szCs w:val="24"/>
              </w:rPr>
              <w:t>No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A635A4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7F7ABE">
              <w:rPr>
                <w:rFonts w:cstheme="minorHAnsi"/>
                <w:bCs/>
                <w:sz w:val="24"/>
                <w:szCs w:val="24"/>
              </w:rPr>
              <w:t>Yes</w:t>
            </w:r>
          </w:p>
        </w:tc>
      </w:tr>
      <w:tr w:rsidR="007F7ABE" w14:paraId="16724BEA" w14:textId="77777777" w:rsidTr="00F45FF9">
        <w:trPr>
          <w:trHeight w:val="269"/>
        </w:trPr>
        <w:tc>
          <w:tcPr>
            <w:tcW w:w="67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6A0633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theme="minorHAnsi"/>
                <w:bCs/>
                <w:highlight w:val="yellow"/>
              </w:rPr>
            </w:pPr>
            <w:r w:rsidRPr="007F7ABE">
              <w:rPr>
                <w:rFonts w:cstheme="minorHAnsi"/>
                <w:bCs/>
              </w:rPr>
              <w:t>Proceed to the next question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7C9524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theme="minorHAnsi"/>
                <w:b/>
                <w:highlight w:val="yellow"/>
              </w:rPr>
            </w:pPr>
            <w:r w:rsidRPr="007F7ABE">
              <w:rPr>
                <w:rFonts w:cstheme="minorHAnsi"/>
                <w:b/>
              </w:rPr>
              <w:t>Follow student code of conduct policy.</w:t>
            </w:r>
          </w:p>
        </w:tc>
      </w:tr>
      <w:tr w:rsidR="007F7ABE" w14:paraId="0A56EA95" w14:textId="77777777" w:rsidTr="000606AA">
        <w:trPr>
          <w:trHeight w:val="78"/>
        </w:trPr>
        <w:tc>
          <w:tcPr>
            <w:tcW w:w="13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9D70E93" w14:textId="77777777" w:rsidR="007F7ABE" w:rsidRPr="00105DE4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105DE4">
              <w:rPr>
                <w:rFonts w:cs="Arial"/>
                <w:bCs/>
                <w:i/>
                <w:iCs/>
                <w:sz w:val="28"/>
                <w:szCs w:val="28"/>
              </w:rPr>
              <w:t>Did the behavior cause harm or distress to others?</w:t>
            </w:r>
          </w:p>
        </w:tc>
      </w:tr>
      <w:tr w:rsidR="007F7ABE" w14:paraId="7DC18D8A" w14:textId="77777777" w:rsidTr="000606AA">
        <w:trPr>
          <w:trHeight w:val="94"/>
        </w:trPr>
        <w:tc>
          <w:tcPr>
            <w:tcW w:w="6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720D0D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7F7ABE">
              <w:rPr>
                <w:rFonts w:cs="Arial"/>
                <w:bCs/>
                <w:sz w:val="24"/>
                <w:szCs w:val="24"/>
              </w:rPr>
              <w:t>No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6B8B09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7F7ABE">
              <w:rPr>
                <w:rFonts w:cs="Arial"/>
                <w:bCs/>
                <w:sz w:val="24"/>
                <w:szCs w:val="24"/>
              </w:rPr>
              <w:t>Yes</w:t>
            </w:r>
          </w:p>
        </w:tc>
      </w:tr>
      <w:tr w:rsidR="007F7ABE" w14:paraId="71BC72F0" w14:textId="77777777" w:rsidTr="000606AA">
        <w:trPr>
          <w:trHeight w:val="112"/>
        </w:trPr>
        <w:tc>
          <w:tcPr>
            <w:tcW w:w="6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55FECF5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theme="minorHAnsi"/>
                <w:bCs/>
                <w:i/>
                <w:iCs/>
                <w:noProof/>
                <w:sz w:val="28"/>
                <w:szCs w:val="28"/>
              </w:rPr>
            </w:pPr>
            <w:r w:rsidRPr="007F7ABE">
              <w:rPr>
                <w:rFonts w:cstheme="minorHAnsi"/>
                <w:bCs/>
                <w:i/>
                <w:iCs/>
                <w:noProof/>
                <w:sz w:val="28"/>
                <w:szCs w:val="28"/>
              </w:rPr>
              <w:t xml:space="preserve">Is it a skill gap or performance gap? </w:t>
            </w:r>
          </w:p>
        </w:tc>
        <w:tc>
          <w:tcPr>
            <w:tcW w:w="67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12365D" w14:textId="77777777" w:rsidR="007F7ABE" w:rsidRPr="001705F8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noProof/>
                <w:sz w:val="28"/>
                <w:szCs w:val="28"/>
                <w:highlight w:val="yellow"/>
              </w:rPr>
            </w:pPr>
            <w:r w:rsidRPr="00925CA5">
              <w:rPr>
                <w:rFonts w:cs="Arial"/>
                <w:bCs/>
                <w:highlight w:val="yellow"/>
              </w:rPr>
              <w:t>Respond with actions to repair/restore the student to reintegrate into the school community, such as restorative discipline activities or student/parent/teacher conference.</w:t>
            </w:r>
            <w:r w:rsidRPr="007F7ABE">
              <w:rPr>
                <w:rFonts w:cs="Arial"/>
                <w:bCs/>
              </w:rPr>
              <w:t xml:space="preserve"> </w:t>
            </w:r>
          </w:p>
        </w:tc>
      </w:tr>
      <w:tr w:rsidR="007F7ABE" w14:paraId="63FBBAEE" w14:textId="77777777" w:rsidTr="000606AA">
        <w:trPr>
          <w:trHeight w:val="247"/>
        </w:trPr>
        <w:tc>
          <w:tcPr>
            <w:tcW w:w="33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924344" w14:textId="1DB12057" w:rsidR="007F7ABE" w:rsidRPr="007F7ABE" w:rsidRDefault="007F7ABE" w:rsidP="001C177D">
            <w:pPr>
              <w:ind w:right="-86"/>
              <w:contextualSpacing/>
              <w:jc w:val="center"/>
              <w:rPr>
                <w:rFonts w:cstheme="minorHAnsi"/>
                <w:bCs/>
                <w:noProof/>
                <w:sz w:val="24"/>
                <w:szCs w:val="24"/>
                <w:highlight w:val="yellow"/>
              </w:rPr>
            </w:pPr>
            <w:r w:rsidRPr="007F7ABE">
              <w:rPr>
                <w:rFonts w:cstheme="minorHAnsi"/>
                <w:bCs/>
                <w:noProof/>
                <w:sz w:val="24"/>
                <w:szCs w:val="24"/>
              </w:rPr>
              <w:t>Skill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:</w:t>
            </w:r>
            <w:r w:rsidRPr="007F7ABE">
              <w:rPr>
                <w:rFonts w:cstheme="minorHAnsi"/>
                <w:bCs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33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2B7F11" w14:textId="2F326DA4" w:rsidR="007F7ABE" w:rsidRPr="007F7ABE" w:rsidRDefault="007F7ABE" w:rsidP="001C177D">
            <w:pPr>
              <w:ind w:right="-86"/>
              <w:contextualSpacing/>
              <w:jc w:val="center"/>
              <w:rPr>
                <w:rFonts w:cstheme="minorHAnsi"/>
                <w:bCs/>
                <w:noProof/>
                <w:sz w:val="24"/>
                <w:szCs w:val="24"/>
              </w:rPr>
            </w:pPr>
            <w:r w:rsidRPr="007F7ABE">
              <w:rPr>
                <w:rFonts w:cstheme="minorHAnsi"/>
                <w:bCs/>
                <w:noProof/>
                <w:sz w:val="24"/>
                <w:szCs w:val="24"/>
              </w:rPr>
              <w:t>Performance</w:t>
            </w:r>
            <w:r>
              <w:rPr>
                <w:rFonts w:cstheme="minorHAnsi"/>
                <w:bCs/>
                <w:noProof/>
                <w:sz w:val="24"/>
                <w:szCs w:val="24"/>
              </w:rPr>
              <w:t>:</w:t>
            </w:r>
          </w:p>
        </w:tc>
        <w:tc>
          <w:tcPr>
            <w:tcW w:w="6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B67037" w14:textId="77777777" w:rsidR="007F7ABE" w:rsidRPr="001724CA" w:rsidRDefault="007F7ABE" w:rsidP="001C177D">
            <w:pPr>
              <w:ind w:left="360"/>
              <w:rPr>
                <w:rFonts w:cs="Arial"/>
                <w:bCs/>
                <w:sz w:val="24"/>
                <w:szCs w:val="24"/>
                <w:highlight w:val="yellow"/>
              </w:rPr>
            </w:pPr>
          </w:p>
        </w:tc>
      </w:tr>
      <w:tr w:rsidR="007F7ABE" w14:paraId="2D773BAD" w14:textId="77777777" w:rsidTr="00F45FF9">
        <w:trPr>
          <w:trHeight w:val="58"/>
        </w:trPr>
        <w:tc>
          <w:tcPr>
            <w:tcW w:w="3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F2B34" w14:textId="58FA87B9" w:rsidR="007F7ABE" w:rsidRPr="00105DE4" w:rsidRDefault="007F7ABE" w:rsidP="001C177D">
            <w:pPr>
              <w:ind w:left="-110" w:right="-6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25CA5">
              <w:rPr>
                <w:rFonts w:cstheme="minorHAnsi"/>
                <w:bCs/>
                <w:sz w:val="24"/>
                <w:szCs w:val="24"/>
                <w:highlight w:val="yellow"/>
              </w:rPr>
              <w:t>Reteach/practice skill</w:t>
            </w:r>
          </w:p>
        </w:tc>
        <w:tc>
          <w:tcPr>
            <w:tcW w:w="3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95590" w14:textId="1644470E" w:rsidR="007F7ABE" w:rsidRPr="00105DE4" w:rsidRDefault="007F7ABE" w:rsidP="001C177D">
            <w:pPr>
              <w:ind w:left="-110" w:right="-65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925CA5">
              <w:rPr>
                <w:rFonts w:cstheme="minorHAnsi"/>
                <w:bCs/>
                <w:sz w:val="24"/>
                <w:szCs w:val="24"/>
                <w:highlight w:val="yellow"/>
              </w:rPr>
              <w:t>Teach coping strategies</w:t>
            </w:r>
            <w:r w:rsidRPr="00105DE4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044FD3" w14:textId="77777777" w:rsidR="007F7ABE" w:rsidRPr="00105DE4" w:rsidRDefault="007F7ABE" w:rsidP="001C177D">
            <w:pPr>
              <w:ind w:left="360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7F7ABE" w14:paraId="77ED112F" w14:textId="77777777" w:rsidTr="000606AA">
        <w:trPr>
          <w:trHeight w:val="373"/>
        </w:trPr>
        <w:tc>
          <w:tcPr>
            <w:tcW w:w="1341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93683" w14:textId="77777777" w:rsidR="007F7ABE" w:rsidRPr="00460B5A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8"/>
                <w:szCs w:val="28"/>
              </w:rPr>
            </w:pPr>
            <w:r w:rsidRPr="001724CA">
              <w:rPr>
                <w:bCs/>
                <w:sz w:val="24"/>
                <w:szCs w:val="24"/>
              </w:rPr>
              <w:t>Communicate skill</w:t>
            </w:r>
            <w:r>
              <w:rPr>
                <w:bCs/>
                <w:sz w:val="24"/>
                <w:szCs w:val="24"/>
              </w:rPr>
              <w:t>/</w:t>
            </w:r>
            <w:r w:rsidRPr="001724CA">
              <w:rPr>
                <w:bCs/>
                <w:sz w:val="24"/>
                <w:szCs w:val="24"/>
              </w:rPr>
              <w:t>strategies to referring teacher and/or their role in restorative actions.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F7ABE" w14:paraId="47943A45" w14:textId="77777777" w:rsidTr="000606AA">
        <w:trPr>
          <w:trHeight w:val="271"/>
        </w:trPr>
        <w:tc>
          <w:tcPr>
            <w:tcW w:w="13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B930DB" w14:textId="77777777" w:rsidR="007F7ABE" w:rsidRPr="00F83731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 xml:space="preserve">Did behavior 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>improve</w:t>
            </w: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>?</w:t>
            </w:r>
          </w:p>
        </w:tc>
      </w:tr>
      <w:tr w:rsidR="007F7ABE" w14:paraId="1D5C8822" w14:textId="77777777" w:rsidTr="000606AA">
        <w:trPr>
          <w:trHeight w:val="166"/>
        </w:trPr>
        <w:tc>
          <w:tcPr>
            <w:tcW w:w="67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C8C3472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7F7ABE">
              <w:rPr>
                <w:rFonts w:cs="Arial"/>
                <w:bCs/>
                <w:sz w:val="24"/>
                <w:szCs w:val="24"/>
              </w:rPr>
              <w:t>No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C4C8EA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7F7ABE">
              <w:rPr>
                <w:rFonts w:cs="Arial"/>
                <w:bCs/>
                <w:sz w:val="24"/>
                <w:szCs w:val="24"/>
              </w:rPr>
              <w:t>Yes</w:t>
            </w:r>
          </w:p>
        </w:tc>
      </w:tr>
      <w:tr w:rsidR="007F7ABE" w14:paraId="18EFD4D9" w14:textId="77777777" w:rsidTr="00F45FF9">
        <w:trPr>
          <w:trHeight w:val="278"/>
        </w:trPr>
        <w:tc>
          <w:tcPr>
            <w:tcW w:w="67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DF5300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</w:rPr>
            </w:pPr>
            <w:r w:rsidRPr="007F7ABE">
              <w:rPr>
                <w:rFonts w:cs="Arial"/>
                <w:bCs/>
              </w:rPr>
              <w:t>Repeat response or try a different response for escalated behavior.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7FE7E3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/>
              </w:rPr>
            </w:pPr>
            <w:r w:rsidRPr="007F7ABE">
              <w:rPr>
                <w:rFonts w:cs="Arial"/>
                <w:b/>
              </w:rPr>
              <w:t>Acknowledge student for desired behavior</w:t>
            </w:r>
          </w:p>
        </w:tc>
      </w:tr>
      <w:tr w:rsidR="007F7ABE" w:rsidRPr="00F83731" w14:paraId="02B85C94" w14:textId="77777777" w:rsidTr="000606AA">
        <w:trPr>
          <w:trHeight w:val="78"/>
        </w:trPr>
        <w:tc>
          <w:tcPr>
            <w:tcW w:w="13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C54A18" w14:textId="77777777" w:rsidR="007F7ABE" w:rsidRPr="00F83731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 xml:space="preserve">Did behavior 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>improve</w:t>
            </w:r>
            <w:r w:rsidRPr="00460B5A">
              <w:rPr>
                <w:rFonts w:cs="Arial"/>
                <w:bCs/>
                <w:i/>
                <w:iCs/>
                <w:sz w:val="28"/>
                <w:szCs w:val="28"/>
              </w:rPr>
              <w:t>?</w:t>
            </w:r>
          </w:p>
        </w:tc>
      </w:tr>
      <w:tr w:rsidR="007F7ABE" w:rsidRPr="00F83731" w14:paraId="2C99372B" w14:textId="77777777" w:rsidTr="000606AA">
        <w:trPr>
          <w:trHeight w:val="121"/>
        </w:trPr>
        <w:tc>
          <w:tcPr>
            <w:tcW w:w="67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C455C8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7F7ABE">
              <w:rPr>
                <w:rFonts w:cs="Arial"/>
                <w:bCs/>
                <w:sz w:val="24"/>
                <w:szCs w:val="24"/>
              </w:rPr>
              <w:t>No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1BC675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sz w:val="24"/>
                <w:szCs w:val="24"/>
              </w:rPr>
            </w:pPr>
            <w:r w:rsidRPr="007F7ABE">
              <w:rPr>
                <w:rFonts w:cs="Arial"/>
                <w:bCs/>
                <w:sz w:val="24"/>
                <w:szCs w:val="24"/>
              </w:rPr>
              <w:t>Yes</w:t>
            </w:r>
          </w:p>
        </w:tc>
      </w:tr>
      <w:tr w:rsidR="007F7ABE" w14:paraId="004F4932" w14:textId="77777777" w:rsidTr="000606AA">
        <w:trPr>
          <w:trHeight w:val="121"/>
        </w:trPr>
        <w:tc>
          <w:tcPr>
            <w:tcW w:w="67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E63D19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/>
              </w:rPr>
            </w:pPr>
            <w:r w:rsidRPr="007F7ABE">
              <w:rPr>
                <w:rFonts w:cs="Arial"/>
                <w:bCs/>
              </w:rPr>
              <w:t>Proceed to next question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C29EB4" w14:textId="77777777" w:rsidR="007F7ABE" w:rsidRPr="007F7ABE" w:rsidRDefault="007F7ABE" w:rsidP="001C177D">
            <w:pPr>
              <w:ind w:right="-86"/>
              <w:contextualSpacing/>
              <w:jc w:val="center"/>
              <w:rPr>
                <w:rFonts w:cs="Arial"/>
                <w:b/>
                <w:highlight w:val="yellow"/>
              </w:rPr>
            </w:pPr>
            <w:r w:rsidRPr="007F7ABE">
              <w:rPr>
                <w:rFonts w:cs="Arial"/>
                <w:b/>
              </w:rPr>
              <w:t>Acknowledge student for desired behavior</w:t>
            </w:r>
          </w:p>
        </w:tc>
      </w:tr>
      <w:tr w:rsidR="007F7ABE" w:rsidRPr="00BB1E02" w14:paraId="2BE425EA" w14:textId="77777777" w:rsidTr="000606AA">
        <w:trPr>
          <w:trHeight w:val="78"/>
        </w:trPr>
        <w:tc>
          <w:tcPr>
            <w:tcW w:w="13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B7A28E" w14:textId="77777777" w:rsidR="007F7ABE" w:rsidRPr="00BB1E02" w:rsidRDefault="007F7ABE" w:rsidP="001C177D">
            <w:pPr>
              <w:ind w:right="-86"/>
              <w:contextualSpacing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  <w:r w:rsidRPr="00BB1E02">
              <w:rPr>
                <w:rFonts w:cs="Arial"/>
                <w:bCs/>
                <w:i/>
                <w:iCs/>
                <w:sz w:val="28"/>
                <w:szCs w:val="28"/>
              </w:rPr>
              <w:t xml:space="preserve">Is 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 xml:space="preserve">persistent </w:t>
            </w:r>
            <w:r w:rsidRPr="00BB1E02">
              <w:rPr>
                <w:rFonts w:cs="Arial"/>
                <w:bCs/>
                <w:i/>
                <w:iCs/>
                <w:sz w:val="28"/>
                <w:szCs w:val="28"/>
              </w:rPr>
              <w:t xml:space="preserve">behavior a </w:t>
            </w:r>
            <w:r>
              <w:rPr>
                <w:rFonts w:cs="Arial"/>
                <w:bCs/>
                <w:i/>
                <w:iCs/>
                <w:sz w:val="28"/>
                <w:szCs w:val="28"/>
              </w:rPr>
              <w:t>whole class</w:t>
            </w:r>
            <w:r w:rsidRPr="00BB1E02">
              <w:rPr>
                <w:rFonts w:cs="Arial"/>
                <w:bCs/>
                <w:i/>
                <w:iCs/>
                <w:sz w:val="28"/>
                <w:szCs w:val="28"/>
              </w:rPr>
              <w:t xml:space="preserve"> or individual issue?</w:t>
            </w:r>
          </w:p>
        </w:tc>
      </w:tr>
      <w:tr w:rsidR="007F7ABE" w:rsidRPr="00BB1E02" w14:paraId="50457BB7" w14:textId="77777777" w:rsidTr="000606AA">
        <w:trPr>
          <w:trHeight w:val="319"/>
        </w:trPr>
        <w:tc>
          <w:tcPr>
            <w:tcW w:w="670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3DDA2" w14:textId="2C7D22B4" w:rsidR="007F7ABE" w:rsidRPr="007F7ABE" w:rsidRDefault="007F7ABE" w:rsidP="007F7ABE">
            <w:pPr>
              <w:tabs>
                <w:tab w:val="left" w:pos="180"/>
              </w:tabs>
              <w:ind w:left="27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F7ABE">
              <w:rPr>
                <w:bCs/>
                <w:iCs/>
                <w:color w:val="000000" w:themeColor="text1"/>
                <w:sz w:val="24"/>
                <w:szCs w:val="24"/>
              </w:rPr>
              <w:t>Class-wide/Group</w:t>
            </w:r>
          </w:p>
        </w:tc>
        <w:tc>
          <w:tcPr>
            <w:tcW w:w="670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333696D7" w14:textId="0F810A63" w:rsidR="007F7ABE" w:rsidRPr="007F7ABE" w:rsidRDefault="007F7ABE" w:rsidP="007F7ABE">
            <w:pPr>
              <w:tabs>
                <w:tab w:val="left" w:pos="180"/>
              </w:tabs>
              <w:ind w:left="270"/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7F7ABE">
              <w:rPr>
                <w:bCs/>
                <w:iCs/>
                <w:color w:val="000000" w:themeColor="text1"/>
                <w:sz w:val="24"/>
                <w:szCs w:val="24"/>
              </w:rPr>
              <w:t>Individual</w:t>
            </w:r>
          </w:p>
        </w:tc>
      </w:tr>
      <w:tr w:rsidR="007F7ABE" w:rsidRPr="00BB1E02" w14:paraId="41F78494" w14:textId="77777777" w:rsidTr="00F45FF9">
        <w:trPr>
          <w:trHeight w:val="260"/>
        </w:trPr>
        <w:tc>
          <w:tcPr>
            <w:tcW w:w="67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A7EB82" w14:textId="1D2522D8" w:rsidR="007F7ABE" w:rsidRPr="007F7ABE" w:rsidRDefault="007F7ABE" w:rsidP="007F7ABE">
            <w:pPr>
              <w:tabs>
                <w:tab w:val="left" w:pos="180"/>
              </w:tabs>
              <w:jc w:val="center"/>
              <w:rPr>
                <w:b/>
                <w:bCs/>
                <w:color w:val="000000" w:themeColor="text1"/>
              </w:rPr>
            </w:pPr>
            <w:r w:rsidRPr="00925CA5">
              <w:rPr>
                <w:b/>
                <w:bCs/>
                <w:color w:val="000000" w:themeColor="text1"/>
                <w:highlight w:val="yellow"/>
              </w:rPr>
              <w:t>Conduct Tier 1 fidelity check in the referring classroom. Conference w/ teacher &amp; consider support from a mentor or instructional coach.</w:t>
            </w:r>
          </w:p>
        </w:tc>
        <w:tc>
          <w:tcPr>
            <w:tcW w:w="67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28D68" w14:textId="77777777" w:rsidR="007F7ABE" w:rsidRPr="007F7ABE" w:rsidRDefault="007F7ABE" w:rsidP="007F7ABE">
            <w:pPr>
              <w:tabs>
                <w:tab w:val="left" w:pos="180"/>
              </w:tabs>
              <w:jc w:val="center"/>
              <w:rPr>
                <w:b/>
                <w:bCs/>
                <w:color w:val="000000" w:themeColor="text1"/>
              </w:rPr>
            </w:pPr>
            <w:r w:rsidRPr="00925CA5">
              <w:rPr>
                <w:b/>
                <w:bCs/>
                <w:color w:val="000000" w:themeColor="text1"/>
                <w:highlight w:val="yellow"/>
              </w:rPr>
              <w:t>Refer student for consideration for behavior intervention support.</w:t>
            </w:r>
          </w:p>
        </w:tc>
      </w:tr>
    </w:tbl>
    <w:p w14:paraId="7925AA41" w14:textId="204716C9" w:rsidR="008028E8" w:rsidRPr="00BD072E" w:rsidRDefault="007F7ABE" w:rsidP="008028E8">
      <w:pPr>
        <w:contextualSpacing/>
        <w:jc w:val="center"/>
        <w:rPr>
          <w:rFonts w:eastAsia="Times New Roman" w:cs="Times New Roman"/>
          <w:b/>
          <w:sz w:val="56"/>
          <w:szCs w:val="56"/>
        </w:rPr>
      </w:pPr>
      <w:r w:rsidRPr="007F7ABE">
        <w:rPr>
          <w:rFonts w:eastAsia="Times New Roman" w:cs="Times New Roman"/>
          <w:b/>
          <w:sz w:val="13"/>
          <w:szCs w:val="6"/>
          <w:highlight w:val="yellow"/>
        </w:rPr>
        <w:br w:type="page"/>
      </w:r>
      <w:r w:rsidR="008028E8" w:rsidRPr="00DA4A7F">
        <w:rPr>
          <w:rFonts w:eastAsia="Times New Roman" w:cs="Times New Roman"/>
          <w:b/>
          <w:sz w:val="40"/>
          <w:szCs w:val="40"/>
        </w:rPr>
        <w:lastRenderedPageBreak/>
        <w:t>System Supports</w:t>
      </w:r>
    </w:p>
    <w:tbl>
      <w:tblPr>
        <w:tblStyle w:val="TableGrid"/>
        <w:tblW w:w="12775" w:type="dxa"/>
        <w:tblLook w:val="04A0" w:firstRow="1" w:lastRow="0" w:firstColumn="1" w:lastColumn="0" w:noHBand="0" w:noVBand="1"/>
      </w:tblPr>
      <w:tblGrid>
        <w:gridCol w:w="1075"/>
        <w:gridCol w:w="3600"/>
        <w:gridCol w:w="3420"/>
        <w:gridCol w:w="4680"/>
      </w:tblGrid>
      <w:tr w:rsidR="008028E8" w14:paraId="50CE0254" w14:textId="77777777" w:rsidTr="00F45FF9"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5016C7C" w14:textId="77777777" w:rsidR="008028E8" w:rsidRPr="008028E8" w:rsidRDefault="008028E8" w:rsidP="00C325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2ABA80B" w14:textId="77777777" w:rsidR="008028E8" w:rsidRPr="000F7635" w:rsidRDefault="008028E8" w:rsidP="00C32519">
            <w:pPr>
              <w:jc w:val="center"/>
              <w:rPr>
                <w:b/>
                <w:sz w:val="28"/>
                <w:szCs w:val="28"/>
              </w:rPr>
            </w:pPr>
            <w:r w:rsidRPr="000F7635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5A5D0D" w14:textId="77777777" w:rsidR="008028E8" w:rsidRPr="000F7635" w:rsidRDefault="008028E8" w:rsidP="00C32519">
            <w:pPr>
              <w:jc w:val="center"/>
              <w:rPr>
                <w:b/>
                <w:sz w:val="28"/>
                <w:szCs w:val="28"/>
              </w:rPr>
            </w:pPr>
            <w:r w:rsidRPr="000F7635">
              <w:rPr>
                <w:b/>
                <w:sz w:val="28"/>
                <w:szCs w:val="28"/>
              </w:rPr>
              <w:t>Process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BB09842" w14:textId="77777777" w:rsidR="008028E8" w:rsidRPr="000F7635" w:rsidRDefault="008028E8" w:rsidP="00C32519">
            <w:pPr>
              <w:jc w:val="center"/>
              <w:rPr>
                <w:b/>
                <w:sz w:val="28"/>
                <w:szCs w:val="28"/>
              </w:rPr>
            </w:pPr>
            <w:r w:rsidRPr="000F7635">
              <w:rPr>
                <w:b/>
                <w:sz w:val="28"/>
                <w:szCs w:val="28"/>
              </w:rPr>
              <w:t>Practice</w:t>
            </w:r>
          </w:p>
        </w:tc>
      </w:tr>
      <w:tr w:rsidR="008028E8" w14:paraId="4C51A8DE" w14:textId="77777777" w:rsidTr="00F45FF9">
        <w:trPr>
          <w:cantSplit/>
          <w:trHeight w:val="2558"/>
        </w:trPr>
        <w:tc>
          <w:tcPr>
            <w:tcW w:w="107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A3C2F01" w14:textId="1F1C972C" w:rsidR="008028E8" w:rsidRPr="000F7635" w:rsidRDefault="008028E8" w:rsidP="00C32519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0F7635">
              <w:rPr>
                <w:b/>
                <w:sz w:val="24"/>
              </w:rPr>
              <w:t>Team Implementation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E3EEB6" w14:textId="7C102FC7" w:rsidR="008028E8" w:rsidRPr="00D4733D" w:rsidRDefault="00490E54" w:rsidP="00490E54">
            <w:pPr>
              <w:jc w:val="center"/>
              <w:rPr>
                <w:color w:val="000000" w:themeColor="text1"/>
                <w:sz w:val="24"/>
              </w:rPr>
            </w:pPr>
            <w:r w:rsidRPr="00D4733D">
              <w:rPr>
                <w:color w:val="000000" w:themeColor="text1"/>
                <w:sz w:val="24"/>
              </w:rPr>
              <w:t>Quality implementation and maintenance over time of behavior systems</w:t>
            </w:r>
            <w:r w:rsidR="00D4733D" w:rsidRPr="00D4733D">
              <w:rPr>
                <w:color w:val="000000" w:themeColor="text1"/>
                <w:sz w:val="24"/>
              </w:rPr>
              <w:t>.</w:t>
            </w:r>
          </w:p>
        </w:tc>
        <w:tc>
          <w:tcPr>
            <w:tcW w:w="3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49A28B" w14:textId="3130BE1D" w:rsidR="008028E8" w:rsidRPr="00D4733D" w:rsidRDefault="00490E54" w:rsidP="00C3251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733D">
              <w:rPr>
                <w:color w:val="000000" w:themeColor="text1"/>
                <w:sz w:val="24"/>
                <w:szCs w:val="24"/>
              </w:rPr>
              <w:t>A Ground Work team, representative of the campus is formed. Clear roles &amp; responsibilities are established for each member.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ED93F4" w14:textId="6EA58EC9" w:rsidR="008028E8" w:rsidRPr="00D4733D" w:rsidRDefault="00490E54" w:rsidP="00C3251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733D">
              <w:rPr>
                <w:color w:val="000000" w:themeColor="text1"/>
                <w:sz w:val="24"/>
                <w:szCs w:val="24"/>
              </w:rPr>
              <w:t>Team meets monthly to review data, identify barriers, brainstorm solutions, plan for revisions and training staff.</w:t>
            </w:r>
          </w:p>
        </w:tc>
      </w:tr>
      <w:tr w:rsidR="008028E8" w14:paraId="5D4FFA79" w14:textId="77777777" w:rsidTr="00F45FF9">
        <w:trPr>
          <w:cantSplit/>
          <w:trHeight w:val="2558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3C83372" w14:textId="7701B608" w:rsidR="008028E8" w:rsidRPr="000F7635" w:rsidRDefault="008028E8" w:rsidP="008028E8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0F7635">
              <w:rPr>
                <w:b/>
                <w:sz w:val="24"/>
              </w:rPr>
              <w:t>Campus Routines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AA4B5" w14:textId="5CCB3DD6" w:rsidR="008028E8" w:rsidRPr="00D4733D" w:rsidRDefault="00490E54" w:rsidP="00D4733D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733D">
              <w:rPr>
                <w:color w:val="000000" w:themeColor="text1"/>
                <w:sz w:val="24"/>
                <w:szCs w:val="24"/>
              </w:rPr>
              <w:t xml:space="preserve">Increase </w:t>
            </w:r>
            <w:r w:rsidR="00D4733D" w:rsidRPr="00D4733D">
              <w:rPr>
                <w:color w:val="000000" w:themeColor="text1"/>
                <w:sz w:val="24"/>
                <w:szCs w:val="24"/>
              </w:rPr>
              <w:t>the likelihood that students will follow and demonstrate the core values and behavior expectations.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3D9D2E" w14:textId="69368860" w:rsidR="008028E8" w:rsidRPr="00D4733D" w:rsidRDefault="00490E54" w:rsidP="00C3251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733D">
              <w:rPr>
                <w:color w:val="000000" w:themeColor="text1"/>
                <w:sz w:val="24"/>
                <w:szCs w:val="24"/>
              </w:rPr>
              <w:t xml:space="preserve">Efficient and effective procedures for transitioning students </w:t>
            </w:r>
            <w:r w:rsidR="00D4733D" w:rsidRPr="00D4733D">
              <w:rPr>
                <w:color w:val="000000" w:themeColor="text1"/>
                <w:sz w:val="24"/>
                <w:szCs w:val="24"/>
              </w:rPr>
              <w:t xml:space="preserve">through common areas </w:t>
            </w:r>
            <w:r w:rsidRPr="00D4733D">
              <w:rPr>
                <w:color w:val="000000" w:themeColor="text1"/>
                <w:sz w:val="24"/>
                <w:szCs w:val="24"/>
              </w:rPr>
              <w:t xml:space="preserve">and in </w:t>
            </w:r>
            <w:r w:rsidR="00D4733D" w:rsidRPr="00D4733D">
              <w:rPr>
                <w:color w:val="000000" w:themeColor="text1"/>
                <w:sz w:val="24"/>
                <w:szCs w:val="24"/>
              </w:rPr>
              <w:t xml:space="preserve">more </w:t>
            </w:r>
            <w:r w:rsidRPr="00D4733D">
              <w:rPr>
                <w:color w:val="000000" w:themeColor="text1"/>
                <w:sz w:val="24"/>
                <w:szCs w:val="24"/>
              </w:rPr>
              <w:t>crowded environments.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C3B6FE" w14:textId="70444368" w:rsidR="00490E54" w:rsidRPr="00D4733D" w:rsidRDefault="00490E54" w:rsidP="00490E54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733D">
              <w:rPr>
                <w:color w:val="000000" w:themeColor="text1"/>
                <w:sz w:val="24"/>
                <w:szCs w:val="24"/>
              </w:rPr>
              <w:t xml:space="preserve">Specific procedures for activities such as: Arrival, Cafeteria, Assemblies, &amp; Dismissal. Routines specify student and staff behaviors for these activities. </w:t>
            </w:r>
          </w:p>
        </w:tc>
      </w:tr>
      <w:tr w:rsidR="008028E8" w14:paraId="6E6B32E1" w14:textId="77777777" w:rsidTr="00F45FF9">
        <w:trPr>
          <w:cantSplit/>
          <w:trHeight w:val="2558"/>
        </w:trPr>
        <w:tc>
          <w:tcPr>
            <w:tcW w:w="107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048E9BE" w14:textId="58BAD947" w:rsidR="008028E8" w:rsidRPr="000F7635" w:rsidRDefault="008028E8" w:rsidP="00C32519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0F7635">
              <w:rPr>
                <w:b/>
                <w:sz w:val="24"/>
              </w:rPr>
              <w:t>Training Protocols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83C0C8A" w14:textId="0AF28BD0" w:rsidR="008028E8" w:rsidRPr="00D4733D" w:rsidRDefault="00D4733D" w:rsidP="00C3251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733D">
              <w:rPr>
                <w:color w:val="000000" w:themeColor="text1"/>
                <w:sz w:val="24"/>
                <w:szCs w:val="24"/>
              </w:rPr>
              <w:t>Insure fidelity of the Tier 1 system across all staff.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BA0743" w14:textId="72ED34D9" w:rsidR="008028E8" w:rsidRPr="00D4733D" w:rsidRDefault="00D4733D" w:rsidP="00C3251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733D">
              <w:rPr>
                <w:color w:val="000000" w:themeColor="text1"/>
                <w:sz w:val="24"/>
                <w:szCs w:val="24"/>
              </w:rPr>
              <w:t>Schedule, plan and deliver training for all staff.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57C38" w14:textId="7E325E52" w:rsidR="008028E8" w:rsidRPr="00D4733D" w:rsidRDefault="00D4733D" w:rsidP="00C32519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D4733D">
              <w:rPr>
                <w:color w:val="000000" w:themeColor="text1"/>
                <w:sz w:val="24"/>
                <w:szCs w:val="24"/>
              </w:rPr>
              <w:t xml:space="preserve">Utilize staff training agendas, campus handbook, and video modeling tools to train all staff at the beginning of the school year and provide refreshers periodically throughout the year. </w:t>
            </w:r>
          </w:p>
        </w:tc>
      </w:tr>
    </w:tbl>
    <w:p w14:paraId="3E0DC908" w14:textId="77777777" w:rsidR="00DA4A7F" w:rsidRDefault="00DA4A7F" w:rsidP="002A78C9">
      <w:pPr>
        <w:jc w:val="center"/>
        <w:rPr>
          <w:rFonts w:eastAsia="Times New Roman" w:cs="Times New Roman"/>
          <w:b/>
          <w:sz w:val="40"/>
          <w:szCs w:val="40"/>
        </w:rPr>
        <w:sectPr w:rsidR="00DA4A7F" w:rsidSect="00BD072E">
          <w:pgSz w:w="15840" w:h="12240" w:orient="landscape"/>
          <w:pgMar w:top="1273" w:right="1440" w:bottom="1440" w:left="1440" w:header="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72FA74C7" w14:textId="7975FA3C" w:rsidR="009453F1" w:rsidRPr="00DA4A7F" w:rsidRDefault="00E32592" w:rsidP="002A78C9">
      <w:pPr>
        <w:jc w:val="center"/>
        <w:rPr>
          <w:rFonts w:eastAsia="Times New Roman" w:cs="Times New Roman"/>
          <w:b/>
          <w:sz w:val="40"/>
          <w:szCs w:val="40"/>
        </w:rPr>
      </w:pPr>
      <w:r w:rsidRPr="00DA4A7F">
        <w:rPr>
          <w:rFonts w:eastAsia="Times New Roman" w:cs="Times New Roman"/>
          <w:b/>
          <w:sz w:val="40"/>
          <w:szCs w:val="40"/>
        </w:rPr>
        <w:lastRenderedPageBreak/>
        <w:t>Campus Routines</w:t>
      </w:r>
    </w:p>
    <w:tbl>
      <w:tblPr>
        <w:tblStyle w:val="TableGrid"/>
        <w:tblW w:w="5329" w:type="pct"/>
        <w:tblInd w:w="-185" w:type="dxa"/>
        <w:tblLook w:val="04A0" w:firstRow="1" w:lastRow="0" w:firstColumn="1" w:lastColumn="0" w:noHBand="0" w:noVBand="1"/>
      </w:tblPr>
      <w:tblGrid>
        <w:gridCol w:w="1171"/>
        <w:gridCol w:w="6379"/>
        <w:gridCol w:w="6231"/>
      </w:tblGrid>
      <w:tr w:rsidR="008028E8" w:rsidRPr="00E52382" w14:paraId="642A115F" w14:textId="77777777" w:rsidTr="00F45FF9">
        <w:trPr>
          <w:trHeight w:val="332"/>
        </w:trPr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6E3DDB8" w14:textId="77777777" w:rsidR="008028E8" w:rsidRPr="00D01E36" w:rsidRDefault="008028E8" w:rsidP="00C32519">
            <w:pPr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31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EBDBFF2" w14:textId="77777777" w:rsidR="008028E8" w:rsidRPr="00DA4A7F" w:rsidRDefault="008028E8" w:rsidP="00C32519">
            <w:pPr>
              <w:spacing w:line="276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DA4A7F">
              <w:rPr>
                <w:rFonts w:ascii="Calibri" w:hAnsi="Calibri"/>
                <w:b/>
                <w:sz w:val="36"/>
                <w:szCs w:val="36"/>
              </w:rPr>
              <w:t>Students</w:t>
            </w:r>
          </w:p>
        </w:tc>
        <w:tc>
          <w:tcPr>
            <w:tcW w:w="226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50799A87" w14:textId="77777777" w:rsidR="008028E8" w:rsidRPr="00DA4A7F" w:rsidRDefault="008028E8" w:rsidP="00C32519">
            <w:pPr>
              <w:spacing w:line="276" w:lineRule="auto"/>
              <w:jc w:val="center"/>
              <w:rPr>
                <w:rFonts w:ascii="Calibri" w:hAnsi="Calibri"/>
                <w:b/>
                <w:sz w:val="36"/>
                <w:szCs w:val="36"/>
              </w:rPr>
            </w:pPr>
            <w:r w:rsidRPr="00DA4A7F">
              <w:rPr>
                <w:rFonts w:ascii="Calibri" w:hAnsi="Calibri"/>
                <w:b/>
                <w:sz w:val="36"/>
                <w:szCs w:val="36"/>
              </w:rPr>
              <w:t>Staff</w:t>
            </w:r>
          </w:p>
        </w:tc>
      </w:tr>
      <w:tr w:rsidR="008028E8" w:rsidRPr="00E52382" w14:paraId="40DC5244" w14:textId="77777777" w:rsidTr="00F45FF9">
        <w:trPr>
          <w:trHeight w:val="1871"/>
        </w:trPr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E94BAB" w14:textId="77777777" w:rsidR="008028E8" w:rsidRPr="00DC4F98" w:rsidRDefault="008028E8" w:rsidP="00C32519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DC4F98">
              <w:rPr>
                <w:rFonts w:ascii="Calibri" w:hAnsi="Calibri"/>
                <w:b/>
                <w:sz w:val="24"/>
                <w:szCs w:val="24"/>
              </w:rPr>
              <w:t>Arrival</w:t>
            </w:r>
          </w:p>
        </w:tc>
        <w:tc>
          <w:tcPr>
            <w:tcW w:w="231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08B703" w14:textId="0E452DA6" w:rsidR="008028E8" w:rsidRPr="008028E8" w:rsidRDefault="008028E8" w:rsidP="008028E8">
            <w:pPr>
              <w:rPr>
                <w:i/>
                <w:iCs/>
                <w:color w:val="A6A6A6" w:themeColor="background1" w:themeShade="A6"/>
              </w:rPr>
            </w:pPr>
          </w:p>
          <w:p w14:paraId="14486A18" w14:textId="78F3DE02" w:rsidR="008028E8" w:rsidRPr="008028E8" w:rsidRDefault="008028E8" w:rsidP="008028E8">
            <w:pPr>
              <w:pStyle w:val="ListParagraph"/>
              <w:ind w:left="159"/>
              <w:rPr>
                <w:i/>
                <w:iCs/>
                <w:color w:val="A6A6A6" w:themeColor="background1" w:themeShade="A6"/>
                <w:szCs w:val="22"/>
              </w:rPr>
            </w:pPr>
          </w:p>
        </w:tc>
        <w:tc>
          <w:tcPr>
            <w:tcW w:w="22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ACCEC" w14:textId="6FC23C92" w:rsidR="008028E8" w:rsidRPr="008028E8" w:rsidRDefault="008028E8" w:rsidP="008028E8">
            <w:pPr>
              <w:rPr>
                <w:i/>
                <w:iCs/>
                <w:color w:val="A6A6A6" w:themeColor="background1" w:themeShade="A6"/>
              </w:rPr>
            </w:pPr>
          </w:p>
          <w:p w14:paraId="73CDFFD4" w14:textId="754A5B92" w:rsidR="008028E8" w:rsidRPr="008028E8" w:rsidRDefault="008028E8" w:rsidP="008028E8">
            <w:pPr>
              <w:pStyle w:val="ListParagraph"/>
              <w:ind w:left="166"/>
              <w:rPr>
                <w:i/>
                <w:iCs/>
                <w:color w:val="A6A6A6" w:themeColor="background1" w:themeShade="A6"/>
                <w:szCs w:val="22"/>
              </w:rPr>
            </w:pPr>
          </w:p>
        </w:tc>
      </w:tr>
      <w:tr w:rsidR="008028E8" w:rsidRPr="00E52382" w14:paraId="1321EBAE" w14:textId="77777777" w:rsidTr="00F45FF9">
        <w:trPr>
          <w:trHeight w:val="2026"/>
        </w:trPr>
        <w:tc>
          <w:tcPr>
            <w:tcW w:w="4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4CC40E" w14:textId="77777777" w:rsidR="008028E8" w:rsidRPr="00DC4F98" w:rsidRDefault="008028E8" w:rsidP="00C32519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DC4F98">
              <w:rPr>
                <w:rFonts w:ascii="Calibri" w:hAnsi="Calibri"/>
                <w:b/>
                <w:sz w:val="24"/>
                <w:szCs w:val="24"/>
              </w:rPr>
              <w:t>Cafeteria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0A469F" w14:textId="3E391FBF" w:rsidR="008028E8" w:rsidRPr="008028E8" w:rsidRDefault="008028E8" w:rsidP="008028E8">
            <w:pPr>
              <w:rPr>
                <w:i/>
                <w:iCs/>
                <w:color w:val="A6A6A6" w:themeColor="background1" w:themeShade="A6"/>
              </w:rPr>
            </w:pPr>
          </w:p>
          <w:p w14:paraId="67DBE6B9" w14:textId="225D7EE0" w:rsidR="008028E8" w:rsidRPr="008028E8" w:rsidRDefault="008028E8" w:rsidP="008028E8">
            <w:pPr>
              <w:pStyle w:val="ListParagraph"/>
              <w:ind w:left="159"/>
              <w:rPr>
                <w:i/>
                <w:iCs/>
                <w:color w:val="A6A6A6" w:themeColor="background1" w:themeShade="A6"/>
                <w:szCs w:val="22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2F3C51" w14:textId="6FC9FC80" w:rsidR="008028E8" w:rsidRPr="008028E8" w:rsidRDefault="008028E8" w:rsidP="008028E8">
            <w:pPr>
              <w:rPr>
                <w:i/>
                <w:iCs/>
                <w:color w:val="A6A6A6" w:themeColor="background1" w:themeShade="A6"/>
              </w:rPr>
            </w:pPr>
          </w:p>
          <w:p w14:paraId="67D9370D" w14:textId="3BAC2EBE" w:rsidR="008028E8" w:rsidRPr="008028E8" w:rsidRDefault="008028E8" w:rsidP="008028E8">
            <w:pPr>
              <w:pStyle w:val="ListParagraph"/>
              <w:ind w:left="166"/>
              <w:rPr>
                <w:rFonts w:asciiTheme="minorHAnsi" w:hAnsiTheme="minorHAnsi"/>
                <w:i/>
                <w:iCs/>
                <w:color w:val="A6A6A6" w:themeColor="background1" w:themeShade="A6"/>
                <w:szCs w:val="22"/>
              </w:rPr>
            </w:pPr>
          </w:p>
        </w:tc>
      </w:tr>
      <w:tr w:rsidR="008028E8" w:rsidRPr="00E52382" w14:paraId="23FEF617" w14:textId="77777777" w:rsidTr="00F45FF9">
        <w:trPr>
          <w:trHeight w:val="2026"/>
        </w:trPr>
        <w:tc>
          <w:tcPr>
            <w:tcW w:w="42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B32A7" w14:textId="77777777" w:rsidR="008028E8" w:rsidRPr="00DC4F98" w:rsidRDefault="008028E8" w:rsidP="00C32519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DC4F98">
              <w:rPr>
                <w:rFonts w:ascii="Calibri" w:hAnsi="Calibri"/>
                <w:b/>
                <w:sz w:val="24"/>
                <w:szCs w:val="24"/>
              </w:rPr>
              <w:t>Assembly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2EC3D" w14:textId="731E5D74" w:rsidR="008028E8" w:rsidRPr="008028E8" w:rsidRDefault="008028E8" w:rsidP="008028E8">
            <w:pPr>
              <w:rPr>
                <w:i/>
                <w:iCs/>
                <w:color w:val="A6A6A6" w:themeColor="background1" w:themeShade="A6"/>
              </w:rPr>
            </w:pPr>
          </w:p>
          <w:p w14:paraId="27264FC2" w14:textId="2B044CAF" w:rsidR="008028E8" w:rsidRPr="008028E8" w:rsidRDefault="008028E8" w:rsidP="008028E8">
            <w:pPr>
              <w:pStyle w:val="ListParagraph"/>
              <w:ind w:left="159"/>
              <w:rPr>
                <w:i/>
                <w:iCs/>
                <w:color w:val="A6A6A6" w:themeColor="background1" w:themeShade="A6"/>
                <w:szCs w:val="22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CE9128" w14:textId="2B42BBF0" w:rsidR="008028E8" w:rsidRPr="008028E8" w:rsidRDefault="008028E8" w:rsidP="008028E8">
            <w:pPr>
              <w:rPr>
                <w:i/>
                <w:iCs/>
                <w:color w:val="A6A6A6" w:themeColor="background1" w:themeShade="A6"/>
              </w:rPr>
            </w:pPr>
          </w:p>
          <w:p w14:paraId="021969DD" w14:textId="275CB293" w:rsidR="008028E8" w:rsidRPr="008028E8" w:rsidRDefault="008028E8" w:rsidP="008028E8">
            <w:pPr>
              <w:pStyle w:val="ListParagraph"/>
              <w:ind w:left="166"/>
              <w:rPr>
                <w:i/>
                <w:iCs/>
                <w:color w:val="A6A6A6" w:themeColor="background1" w:themeShade="A6"/>
                <w:szCs w:val="22"/>
              </w:rPr>
            </w:pPr>
          </w:p>
        </w:tc>
      </w:tr>
      <w:tr w:rsidR="008028E8" w:rsidRPr="00E52382" w14:paraId="7AAB43A3" w14:textId="77777777" w:rsidTr="00F45FF9">
        <w:trPr>
          <w:trHeight w:val="2026"/>
        </w:trPr>
        <w:tc>
          <w:tcPr>
            <w:tcW w:w="42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3389AF" w14:textId="77777777" w:rsidR="008028E8" w:rsidRPr="00DC4F98" w:rsidRDefault="008028E8" w:rsidP="00C32519">
            <w:pPr>
              <w:contextualSpacing/>
              <w:rPr>
                <w:rFonts w:ascii="Calibri" w:hAnsi="Calibri"/>
                <w:b/>
                <w:sz w:val="24"/>
                <w:szCs w:val="24"/>
              </w:rPr>
            </w:pPr>
            <w:r w:rsidRPr="00DC4F98">
              <w:rPr>
                <w:rFonts w:ascii="Calibri" w:hAnsi="Calibri"/>
                <w:b/>
                <w:sz w:val="24"/>
                <w:szCs w:val="24"/>
              </w:rPr>
              <w:t>Dismissal</w:t>
            </w:r>
          </w:p>
        </w:tc>
        <w:tc>
          <w:tcPr>
            <w:tcW w:w="231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F35A0F7" w14:textId="68A3D67C" w:rsidR="008028E8" w:rsidRPr="008028E8" w:rsidRDefault="008028E8" w:rsidP="008028E8">
            <w:pPr>
              <w:rPr>
                <w:i/>
                <w:iCs/>
                <w:color w:val="A6A6A6" w:themeColor="background1" w:themeShade="A6"/>
              </w:rPr>
            </w:pPr>
          </w:p>
          <w:p w14:paraId="0EAE162F" w14:textId="45E6F11F" w:rsidR="008028E8" w:rsidRPr="008028E8" w:rsidRDefault="008028E8" w:rsidP="008028E8">
            <w:pPr>
              <w:pStyle w:val="ListParagraph"/>
              <w:ind w:left="159"/>
              <w:rPr>
                <w:i/>
                <w:iCs/>
                <w:color w:val="A6A6A6" w:themeColor="background1" w:themeShade="A6"/>
                <w:szCs w:val="22"/>
              </w:rPr>
            </w:pPr>
          </w:p>
        </w:tc>
        <w:tc>
          <w:tcPr>
            <w:tcW w:w="226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5C05F" w14:textId="579DD496" w:rsidR="008028E8" w:rsidRPr="008028E8" w:rsidRDefault="008028E8" w:rsidP="008028E8">
            <w:pPr>
              <w:rPr>
                <w:i/>
                <w:iCs/>
                <w:color w:val="A6A6A6" w:themeColor="background1" w:themeShade="A6"/>
              </w:rPr>
            </w:pPr>
          </w:p>
          <w:p w14:paraId="329AE0B5" w14:textId="77046AE0" w:rsidR="008028E8" w:rsidRPr="008028E8" w:rsidRDefault="008028E8" w:rsidP="008028E8">
            <w:pPr>
              <w:rPr>
                <w:i/>
                <w:iCs/>
                <w:color w:val="A6A6A6" w:themeColor="background1" w:themeShade="A6"/>
              </w:rPr>
            </w:pPr>
          </w:p>
        </w:tc>
      </w:tr>
    </w:tbl>
    <w:p w14:paraId="561A42DF" w14:textId="77777777" w:rsidR="00596C0C" w:rsidRDefault="00596C0C" w:rsidP="00A140FC">
      <w:pPr>
        <w:spacing w:after="0" w:line="240" w:lineRule="auto"/>
        <w:rPr>
          <w:b/>
          <w:sz w:val="18"/>
        </w:rPr>
        <w:sectPr w:rsidR="00596C0C" w:rsidSect="00BD072E">
          <w:pgSz w:w="15840" w:h="12240" w:orient="landscape"/>
          <w:pgMar w:top="1273" w:right="1440" w:bottom="1440" w:left="1440" w:header="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48844EBC" w14:textId="77777777" w:rsidR="00596C0C" w:rsidRPr="00DA4A7F" w:rsidRDefault="00596C0C" w:rsidP="00DA4A7F">
      <w:pPr>
        <w:tabs>
          <w:tab w:val="left" w:pos="1335"/>
          <w:tab w:val="center" w:pos="7016"/>
        </w:tabs>
        <w:spacing w:after="0" w:line="240" w:lineRule="auto"/>
        <w:contextualSpacing/>
        <w:jc w:val="center"/>
        <w:rPr>
          <w:rFonts w:cs="Gill Sans MT"/>
          <w:b/>
          <w:sz w:val="40"/>
          <w:szCs w:val="40"/>
        </w:rPr>
      </w:pPr>
      <w:r w:rsidRPr="00DA4A7F">
        <w:rPr>
          <w:rFonts w:cs="Gill Sans MT"/>
          <w:b/>
          <w:sz w:val="40"/>
          <w:szCs w:val="40"/>
        </w:rPr>
        <w:lastRenderedPageBreak/>
        <w:t xml:space="preserve">Teacher Expectations </w:t>
      </w:r>
    </w:p>
    <w:tbl>
      <w:tblPr>
        <w:tblpPr w:leftFromText="187" w:rightFromText="187" w:vertAnchor="page" w:horzAnchor="margin" w:tblpY="2356"/>
        <w:tblW w:w="13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5"/>
        <w:gridCol w:w="6570"/>
      </w:tblGrid>
      <w:tr w:rsidR="00DA4A7F" w:rsidRPr="00467347" w14:paraId="4FB3E126" w14:textId="77777777" w:rsidTr="002A78C9">
        <w:trPr>
          <w:trHeight w:val="148"/>
        </w:trPr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16A16D20" w14:textId="025E00D6" w:rsidR="00DA4A7F" w:rsidRPr="00DA4A7F" w:rsidRDefault="00DA4A7F" w:rsidP="00DA4A7F">
            <w:pPr>
              <w:spacing w:after="0" w:line="240" w:lineRule="auto"/>
              <w:ind w:left="-180"/>
              <w:contextualSpacing/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Connections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49E42031" w14:textId="5F25E0E2" w:rsidR="00DA4A7F" w:rsidRPr="00DA4A7F" w:rsidRDefault="00DA4A7F" w:rsidP="00DA4A7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Skill-Building</w:t>
            </w:r>
          </w:p>
        </w:tc>
      </w:tr>
      <w:tr w:rsidR="00DA4A7F" w:rsidRPr="00467347" w14:paraId="1E2D39A7" w14:textId="77777777" w:rsidTr="002A78C9">
        <w:trPr>
          <w:trHeight w:val="3145"/>
        </w:trPr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DD854F" w14:textId="77777777" w:rsidR="00DA4A7F" w:rsidRDefault="00DA4A7F" w:rsidP="00DA4A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Greet</w:t>
            </w:r>
            <w:r w:rsidRPr="00B82970">
              <w:rPr>
                <w:sz w:val="24"/>
              </w:rPr>
              <w:t xml:space="preserve"> students </w:t>
            </w:r>
            <w:r>
              <w:rPr>
                <w:sz w:val="24"/>
              </w:rPr>
              <w:t>utilizing the Reach &amp; Respond routine</w:t>
            </w:r>
            <w:r w:rsidRPr="00B82970">
              <w:rPr>
                <w:sz w:val="24"/>
              </w:rPr>
              <w:t xml:space="preserve"> </w:t>
            </w:r>
            <w:r>
              <w:rPr>
                <w:sz w:val="24"/>
              </w:rPr>
              <w:t>as they enter the classroom or are encountered in common areas throughout the day.</w:t>
            </w:r>
          </w:p>
          <w:p w14:paraId="0E4FFDF2" w14:textId="77777777" w:rsidR="00DA4A7F" w:rsidRDefault="00DA4A7F" w:rsidP="00DA4A7F">
            <w:pPr>
              <w:spacing w:after="0" w:line="240" w:lineRule="auto"/>
              <w:ind w:left="360"/>
              <w:contextualSpacing/>
              <w:rPr>
                <w:sz w:val="24"/>
              </w:rPr>
            </w:pPr>
          </w:p>
          <w:p w14:paraId="2DCDE304" w14:textId="77777777" w:rsidR="00DA4A7F" w:rsidRPr="00337A88" w:rsidRDefault="00DA4A7F" w:rsidP="00DA4A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Actively encourage and invite students to take part in activities on campus.</w:t>
            </w:r>
          </w:p>
          <w:p w14:paraId="4E8AC979" w14:textId="77777777" w:rsidR="00DA4A7F" w:rsidRDefault="00DA4A7F" w:rsidP="00DA4A7F">
            <w:pPr>
              <w:spacing w:after="0" w:line="240" w:lineRule="auto"/>
              <w:ind w:left="360"/>
              <w:contextualSpacing/>
              <w:rPr>
                <w:sz w:val="24"/>
              </w:rPr>
            </w:pPr>
          </w:p>
          <w:p w14:paraId="60F47356" w14:textId="3D600990" w:rsidR="00DA4A7F" w:rsidRPr="00B82970" w:rsidRDefault="00DA4A7F" w:rsidP="00DA4A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</w:rPr>
            </w:pPr>
            <w:r w:rsidRPr="00B82970">
              <w:rPr>
                <w:sz w:val="24"/>
              </w:rPr>
              <w:t xml:space="preserve">Intentionally seek out students </w:t>
            </w:r>
            <w:r>
              <w:rPr>
                <w:sz w:val="24"/>
              </w:rPr>
              <w:t xml:space="preserve">who struggle with school expectations and </w:t>
            </w:r>
            <w:r w:rsidRPr="00B82970">
              <w:rPr>
                <w:sz w:val="24"/>
              </w:rPr>
              <w:t>strive to positively connect with them.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2E2E40" w14:textId="77777777" w:rsidR="00DA4A7F" w:rsidRDefault="00DA4A7F" w:rsidP="00DA4A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Intentionally teach the school-wide expectations to students at the beginning of the school year and after breaks.</w:t>
            </w:r>
          </w:p>
          <w:p w14:paraId="43B1474F" w14:textId="77777777" w:rsidR="00DA4A7F" w:rsidRDefault="00DA4A7F" w:rsidP="00DA4A7F">
            <w:pPr>
              <w:spacing w:after="0" w:line="240" w:lineRule="auto"/>
              <w:ind w:left="360"/>
              <w:contextualSpacing/>
              <w:rPr>
                <w:sz w:val="24"/>
              </w:rPr>
            </w:pPr>
          </w:p>
          <w:p w14:paraId="0309776C" w14:textId="77777777" w:rsidR="00DA4A7F" w:rsidRDefault="00DA4A7F" w:rsidP="00DA4A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>Review expectations with students before transitioning to new activities.</w:t>
            </w:r>
          </w:p>
          <w:p w14:paraId="1D3715EC" w14:textId="77777777" w:rsidR="00DA4A7F" w:rsidRDefault="00DA4A7F" w:rsidP="00DA4A7F">
            <w:pPr>
              <w:spacing w:after="0" w:line="240" w:lineRule="auto"/>
              <w:contextualSpacing/>
              <w:rPr>
                <w:sz w:val="24"/>
              </w:rPr>
            </w:pPr>
          </w:p>
          <w:p w14:paraId="205CAB88" w14:textId="6550AE3D" w:rsidR="00DA4A7F" w:rsidRPr="00985986" w:rsidRDefault="00DA4A7F" w:rsidP="00DA4A7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Utilize core value verbiage in all campus settings including the classroom. </w:t>
            </w:r>
          </w:p>
        </w:tc>
      </w:tr>
      <w:tr w:rsidR="00DA4A7F" w:rsidRPr="00467347" w14:paraId="16D1EEA1" w14:textId="77777777" w:rsidTr="002A78C9">
        <w:trPr>
          <w:trHeight w:val="288"/>
        </w:trPr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14:paraId="48098CD1" w14:textId="28EAE35E" w:rsidR="00DA4A7F" w:rsidRPr="00DA4A7F" w:rsidRDefault="00DA4A7F" w:rsidP="00DA4A7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Acknowledge &amp; Correct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316BFCE7" w14:textId="55E11E7A" w:rsidR="00DA4A7F" w:rsidRPr="00DA4A7F" w:rsidRDefault="00DA4A7F" w:rsidP="00DA4A7F">
            <w:pPr>
              <w:spacing w:after="0" w:line="240" w:lineRule="auto"/>
              <w:contextualSpacing/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 xml:space="preserve">System Support </w:t>
            </w:r>
          </w:p>
        </w:tc>
      </w:tr>
      <w:tr w:rsidR="00DA4A7F" w14:paraId="53E9E4CC" w14:textId="77777777" w:rsidTr="00DA4A7F">
        <w:trPr>
          <w:trHeight w:val="3566"/>
        </w:trPr>
        <w:tc>
          <w:tcPr>
            <w:tcW w:w="6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6E4C39D" w14:textId="77777777" w:rsidR="00DA4A7F" w:rsidRDefault="00DA4A7F" w:rsidP="00DA4A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Frequently acknowledge displays of the core values and behavior expectations.</w:t>
            </w:r>
          </w:p>
          <w:p w14:paraId="61311854" w14:textId="77777777" w:rsidR="00DA4A7F" w:rsidRDefault="00DA4A7F" w:rsidP="00DA4A7F">
            <w:pPr>
              <w:spacing w:after="0" w:line="240" w:lineRule="auto"/>
              <w:ind w:left="360"/>
              <w:contextualSpacing/>
              <w:rPr>
                <w:sz w:val="24"/>
                <w:szCs w:val="24"/>
              </w:rPr>
            </w:pPr>
          </w:p>
          <w:p w14:paraId="337F347E" w14:textId="77777777" w:rsidR="00DA4A7F" w:rsidRDefault="00DA4A7F" w:rsidP="00DA4A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Strive to meet a 3:1 ratio of acknowledgment to correction for behavior.</w:t>
            </w:r>
          </w:p>
          <w:p w14:paraId="320DA7C8" w14:textId="77777777" w:rsidR="00DA4A7F" w:rsidRDefault="00DA4A7F" w:rsidP="00DA4A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50EA6D9C" w14:textId="77777777" w:rsidR="00DA4A7F" w:rsidRDefault="00DA4A7F" w:rsidP="00DA4A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82970">
              <w:rPr>
                <w:sz w:val="24"/>
                <w:szCs w:val="24"/>
              </w:rPr>
              <w:t xml:space="preserve">Respond to student misbehavior </w:t>
            </w:r>
            <w:r>
              <w:rPr>
                <w:sz w:val="24"/>
                <w:szCs w:val="24"/>
              </w:rPr>
              <w:t>using a professional tone, non-confrontational stance and using the core value verbiage.</w:t>
            </w:r>
          </w:p>
          <w:p w14:paraId="4C7BDE3A" w14:textId="77777777" w:rsidR="00DA4A7F" w:rsidRPr="00B82970" w:rsidRDefault="00DA4A7F" w:rsidP="00DA4A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52AD3E27" w14:textId="470927C5" w:rsidR="00DA4A7F" w:rsidRPr="00985986" w:rsidRDefault="00DA4A7F" w:rsidP="00DA4A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82970">
              <w:rPr>
                <w:sz w:val="24"/>
                <w:szCs w:val="24"/>
              </w:rPr>
              <w:t>Correct misbehavior in a way</w:t>
            </w:r>
            <w:r>
              <w:rPr>
                <w:sz w:val="24"/>
                <w:szCs w:val="24"/>
              </w:rPr>
              <w:t xml:space="preserve"> that maintains student dignity and provides instruction for future behavior.</w:t>
            </w:r>
          </w:p>
        </w:tc>
        <w:tc>
          <w:tcPr>
            <w:tcW w:w="65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708227" w14:textId="77777777" w:rsidR="00DA4A7F" w:rsidRDefault="00DA4A7F" w:rsidP="00DA4A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82970">
              <w:rPr>
                <w:sz w:val="24"/>
                <w:szCs w:val="24"/>
              </w:rPr>
              <w:t>Be on time for</w:t>
            </w:r>
            <w:r>
              <w:rPr>
                <w:sz w:val="24"/>
                <w:szCs w:val="24"/>
              </w:rPr>
              <w:t xml:space="preserve"> all supervision responsibilities.</w:t>
            </w:r>
          </w:p>
          <w:p w14:paraId="113DFF6B" w14:textId="77777777" w:rsidR="00DA4A7F" w:rsidRPr="00B82970" w:rsidRDefault="00DA4A7F" w:rsidP="00DA4A7F">
            <w:pPr>
              <w:spacing w:after="0" w:line="240" w:lineRule="auto"/>
              <w:ind w:left="360"/>
              <w:contextualSpacing/>
              <w:rPr>
                <w:sz w:val="24"/>
                <w:szCs w:val="24"/>
              </w:rPr>
            </w:pPr>
          </w:p>
          <w:p w14:paraId="127C58E8" w14:textId="77777777" w:rsidR="00DA4A7F" w:rsidRDefault="00DA4A7F" w:rsidP="00DA4A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Utilize proximity when possible to discourage minor misbehaviors.</w:t>
            </w:r>
          </w:p>
          <w:p w14:paraId="476B7620" w14:textId="77777777" w:rsidR="00DA4A7F" w:rsidRPr="00B82970" w:rsidRDefault="00DA4A7F" w:rsidP="00DA4A7F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14:paraId="009F8C29" w14:textId="77777777" w:rsidR="00DA4A7F" w:rsidRDefault="00DA4A7F" w:rsidP="00DA4A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 w:rsidRPr="00B82970">
              <w:rPr>
                <w:sz w:val="24"/>
                <w:szCs w:val="24"/>
              </w:rPr>
              <w:t>Contin</w:t>
            </w:r>
            <w:r>
              <w:rPr>
                <w:sz w:val="24"/>
                <w:szCs w:val="24"/>
              </w:rPr>
              <w:t xml:space="preserve">uously scan and move throughout the area. </w:t>
            </w:r>
          </w:p>
          <w:p w14:paraId="03D0AEE8" w14:textId="77777777" w:rsidR="00DA4A7F" w:rsidRDefault="00DA4A7F" w:rsidP="00DA4A7F">
            <w:pPr>
              <w:pStyle w:val="ListParagraph"/>
            </w:pPr>
          </w:p>
          <w:p w14:paraId="210B91ED" w14:textId="77D29B9F" w:rsidR="00DA4A7F" w:rsidRPr="00985986" w:rsidRDefault="00DA4A7F" w:rsidP="00DA4A7F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Follow handbook guidance for responding to challenging behaviors. </w:t>
            </w:r>
          </w:p>
        </w:tc>
      </w:tr>
    </w:tbl>
    <w:p w14:paraId="01F58BA2" w14:textId="44D495CB" w:rsidR="004B5F29" w:rsidRDefault="00596C0C" w:rsidP="00DA4A7F">
      <w:pPr>
        <w:autoSpaceDE w:val="0"/>
        <w:autoSpaceDN w:val="0"/>
        <w:adjustRightInd w:val="0"/>
        <w:spacing w:after="0" w:line="240" w:lineRule="auto"/>
        <w:ind w:left="450" w:right="360"/>
        <w:contextualSpacing/>
        <w:jc w:val="center"/>
        <w:rPr>
          <w:rFonts w:cs="Calibri"/>
          <w:spacing w:val="1"/>
          <w:position w:val="1"/>
          <w:sz w:val="24"/>
          <w:szCs w:val="24"/>
        </w:rPr>
      </w:pPr>
      <w:r w:rsidRPr="00094014">
        <w:rPr>
          <w:rFonts w:cs="Calibri"/>
          <w:spacing w:val="1"/>
          <w:position w:val="1"/>
          <w:sz w:val="24"/>
          <w:szCs w:val="24"/>
        </w:rPr>
        <w:t>Teacher expectations for supervision</w:t>
      </w:r>
      <w:r>
        <w:rPr>
          <w:rFonts w:cs="Calibri"/>
          <w:spacing w:val="1"/>
          <w:position w:val="1"/>
          <w:sz w:val="24"/>
          <w:szCs w:val="24"/>
        </w:rPr>
        <w:t xml:space="preserve"> and behavior support</w:t>
      </w:r>
      <w:r w:rsidRPr="00094014">
        <w:rPr>
          <w:rFonts w:cs="Calibri"/>
          <w:spacing w:val="1"/>
          <w:position w:val="1"/>
          <w:sz w:val="24"/>
          <w:szCs w:val="24"/>
        </w:rPr>
        <w:t xml:space="preserve"> </w:t>
      </w:r>
      <w:r>
        <w:rPr>
          <w:rFonts w:cs="Calibri"/>
          <w:spacing w:val="1"/>
          <w:position w:val="1"/>
          <w:sz w:val="24"/>
          <w:szCs w:val="24"/>
        </w:rPr>
        <w:t>are described below</w:t>
      </w:r>
    </w:p>
    <w:p w14:paraId="0AF302A1" w14:textId="77777777" w:rsidR="00DA4A7F" w:rsidRDefault="00DA4A7F" w:rsidP="002A78C9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  <w:sectPr w:rsidR="00DA4A7F" w:rsidSect="00BD072E">
          <w:pgSz w:w="15840" w:h="12240" w:orient="landscape"/>
          <w:pgMar w:top="1089" w:right="1440" w:bottom="1440" w:left="1440" w:header="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14:paraId="28CA965D" w14:textId="3C7FB943" w:rsidR="008028E8" w:rsidRPr="00DA4A7F" w:rsidRDefault="00EC5714" w:rsidP="002A78C9">
      <w:pPr>
        <w:spacing w:before="100" w:beforeAutospacing="1" w:after="100" w:afterAutospacing="1" w:line="240" w:lineRule="auto"/>
        <w:contextualSpacing/>
        <w:jc w:val="center"/>
        <w:rPr>
          <w:rFonts w:ascii="Calibri" w:eastAsia="Calibri" w:hAnsi="Calibri" w:cs="Times New Roman"/>
          <w:b/>
          <w:sz w:val="40"/>
          <w:szCs w:val="40"/>
        </w:rPr>
      </w:pPr>
      <w:r w:rsidRPr="00DA4A7F">
        <w:rPr>
          <w:rFonts w:ascii="Calibri" w:eastAsia="Calibri" w:hAnsi="Calibri" w:cs="Times New Roman"/>
          <w:b/>
          <w:sz w:val="40"/>
          <w:szCs w:val="40"/>
        </w:rPr>
        <w:lastRenderedPageBreak/>
        <w:t>Data Informed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914"/>
        <w:gridCol w:w="4043"/>
        <w:gridCol w:w="4044"/>
        <w:gridCol w:w="4044"/>
      </w:tblGrid>
      <w:tr w:rsidR="008028E8" w14:paraId="4F418D7C" w14:textId="77777777" w:rsidTr="00F45FF9"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2205FBC" w14:textId="77777777" w:rsidR="008028E8" w:rsidRPr="008028E8" w:rsidRDefault="008028E8" w:rsidP="00C325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F059978" w14:textId="77777777" w:rsidR="008028E8" w:rsidRPr="00DA4A7F" w:rsidRDefault="008028E8" w:rsidP="00C32519">
            <w:pPr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Purpose</w:t>
            </w:r>
          </w:p>
        </w:tc>
        <w:tc>
          <w:tcPr>
            <w:tcW w:w="4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4DD7932" w14:textId="77777777" w:rsidR="008028E8" w:rsidRPr="00DA4A7F" w:rsidRDefault="008028E8" w:rsidP="00C32519">
            <w:pPr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Process</w:t>
            </w:r>
          </w:p>
        </w:tc>
        <w:tc>
          <w:tcPr>
            <w:tcW w:w="40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F7F3C84" w14:textId="77777777" w:rsidR="008028E8" w:rsidRPr="00DA4A7F" w:rsidRDefault="008028E8" w:rsidP="00C32519">
            <w:pPr>
              <w:jc w:val="center"/>
              <w:rPr>
                <w:b/>
                <w:sz w:val="36"/>
                <w:szCs w:val="36"/>
              </w:rPr>
            </w:pPr>
            <w:r w:rsidRPr="00DA4A7F">
              <w:rPr>
                <w:b/>
                <w:sz w:val="36"/>
                <w:szCs w:val="36"/>
              </w:rPr>
              <w:t>Practice</w:t>
            </w:r>
          </w:p>
        </w:tc>
      </w:tr>
      <w:tr w:rsidR="008028E8" w14:paraId="22C6C9F9" w14:textId="77777777" w:rsidTr="00F45FF9">
        <w:trPr>
          <w:cantSplit/>
          <w:trHeight w:val="1583"/>
        </w:trPr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2AA60D53" w14:textId="77777777" w:rsidR="002A78C9" w:rsidRDefault="00EC5714" w:rsidP="00C32519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2A78C9">
              <w:rPr>
                <w:b/>
                <w:sz w:val="24"/>
              </w:rPr>
              <w:t xml:space="preserve">Universal </w:t>
            </w:r>
          </w:p>
          <w:p w14:paraId="20DDBFDD" w14:textId="2B8BBB88" w:rsidR="008028E8" w:rsidRPr="002A78C9" w:rsidRDefault="00EC5714" w:rsidP="00C32519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2A78C9">
              <w:rPr>
                <w:b/>
                <w:sz w:val="24"/>
              </w:rPr>
              <w:t>Screener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657C0" w14:textId="241DB399" w:rsidR="008028E8" w:rsidRPr="009048DA" w:rsidRDefault="00BC1E93" w:rsidP="003C4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 w:rsidR="003C4946">
              <w:rPr>
                <w:sz w:val="24"/>
              </w:rPr>
              <w:t>dentify students in need of intervention and respond to campus trends.</w:t>
            </w:r>
          </w:p>
        </w:tc>
        <w:tc>
          <w:tcPr>
            <w:tcW w:w="4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31521E" w14:textId="311C9C87" w:rsidR="008028E8" w:rsidRPr="00AB61BE" w:rsidRDefault="003C4946" w:rsidP="00C32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Screen all students at the beginning, middle and end of each school year. </w:t>
            </w:r>
          </w:p>
        </w:tc>
        <w:tc>
          <w:tcPr>
            <w:tcW w:w="40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281BFE" w14:textId="2DBB9290" w:rsidR="008028E8" w:rsidRPr="009048DA" w:rsidRDefault="003C4946" w:rsidP="00C32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Teachers screen their assigned group of students utilizing the Treehouse Tools Progress Monitor. Results are downloaded and discussed in the Ground Work team meeting.</w:t>
            </w:r>
          </w:p>
        </w:tc>
      </w:tr>
      <w:tr w:rsidR="00EC5714" w14:paraId="60ED05D7" w14:textId="77777777" w:rsidTr="00F45FF9">
        <w:trPr>
          <w:cantSplit/>
          <w:trHeight w:val="1601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951918A" w14:textId="77777777" w:rsidR="002A78C9" w:rsidRDefault="00EC5714" w:rsidP="00C32519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2A78C9">
              <w:rPr>
                <w:b/>
                <w:sz w:val="24"/>
              </w:rPr>
              <w:t xml:space="preserve">Discipline </w:t>
            </w:r>
          </w:p>
          <w:p w14:paraId="1009E219" w14:textId="3F59F67B" w:rsidR="00EC5714" w:rsidRPr="002A78C9" w:rsidRDefault="00EC5714" w:rsidP="00C32519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 w:rsidRPr="002A78C9">
              <w:rPr>
                <w:b/>
                <w:sz w:val="24"/>
              </w:rPr>
              <w:t>Data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338DD4" w14:textId="18189E02" w:rsidR="00EC5714" w:rsidRPr="009048DA" w:rsidRDefault="003C4946" w:rsidP="003C49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Identify and respond to campus trends.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4F96C" w14:textId="0FA9C709" w:rsidR="00EC5714" w:rsidRPr="00AB61BE" w:rsidRDefault="003C4946" w:rsidP="00C32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Gather Office Discipline Referral (ODR) data on a periodic basis. Data should be sortable by grade, teacher, ethnicity, infraction, location, and time of day.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71844B" w14:textId="4D6ADFCD" w:rsidR="00EC5714" w:rsidRPr="009048DA" w:rsidRDefault="003C4946" w:rsidP="00C32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Administrator collects ODR data each month or grading period. Ground Work team analyzes this data together and makes revisions to the Tier 1 system accordingly.</w:t>
            </w:r>
          </w:p>
        </w:tc>
      </w:tr>
      <w:tr w:rsidR="008028E8" w14:paraId="4FE04EAC" w14:textId="77777777" w:rsidTr="00F45FF9">
        <w:trPr>
          <w:cantSplit/>
          <w:trHeight w:val="1619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F3F221C" w14:textId="72A89775" w:rsidR="008028E8" w:rsidRPr="00BC1E93" w:rsidRDefault="002A78C9" w:rsidP="00C32519">
            <w:pPr>
              <w:spacing w:line="276" w:lineRule="auto"/>
              <w:ind w:left="113" w:right="113"/>
              <w:jc w:val="center"/>
              <w:rPr>
                <w:b/>
                <w:szCs w:val="21"/>
              </w:rPr>
            </w:pPr>
            <w:r w:rsidRPr="00BC1E93">
              <w:rPr>
                <w:b/>
                <w:szCs w:val="21"/>
              </w:rPr>
              <w:t>Acknowledgement</w:t>
            </w:r>
            <w:r w:rsidR="00EC5714" w:rsidRPr="00BC1E93">
              <w:rPr>
                <w:b/>
                <w:szCs w:val="21"/>
              </w:rPr>
              <w:t xml:space="preserve"> Data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C5F0A" w14:textId="52D2FDAF" w:rsidR="00EC5714" w:rsidRPr="00EC5714" w:rsidRDefault="003C4946" w:rsidP="003C4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Identify and respond to campus trends.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A6FECB" w14:textId="6672A10B" w:rsidR="008028E8" w:rsidRPr="00AB61BE" w:rsidRDefault="003C4946" w:rsidP="00C32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Gather acknowledgment tool usage on a periodic basis. Data should be sortable by grade, teacher, and acknowledgment category (SRR).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896479" w14:textId="2FBDD0A7" w:rsidR="008028E8" w:rsidRPr="009048DA" w:rsidRDefault="003C4946" w:rsidP="00C32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Data Lead (one of the co-chairs) receives data from the Administrator and prepares it for analysis. Team reviews data together and makes revisions to the Tier 1 system accordingly.</w:t>
            </w:r>
          </w:p>
        </w:tc>
      </w:tr>
      <w:tr w:rsidR="00EC5714" w14:paraId="6662E84C" w14:textId="77777777" w:rsidTr="00F45FF9">
        <w:trPr>
          <w:cantSplit/>
          <w:trHeight w:val="1655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66BDA3C" w14:textId="01F1021E" w:rsidR="00EC5714" w:rsidRPr="002A78C9" w:rsidRDefault="002A78C9" w:rsidP="00C32519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Stakeholder</w:t>
            </w:r>
            <w:r w:rsidR="00EC5714" w:rsidRPr="002A78C9">
              <w:rPr>
                <w:b/>
                <w:sz w:val="24"/>
              </w:rPr>
              <w:t xml:space="preserve"> Feedback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01D0B" w14:textId="6F2C2793" w:rsidR="00EC5714" w:rsidRDefault="003C4946" w:rsidP="003C49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the buy-in and satisfaction for the Tier 1 system. Generate ideas for the Ground Work team to consider.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70264" w14:textId="3C2A01E3" w:rsidR="00EC5714" w:rsidRPr="00AB61BE" w:rsidRDefault="001812EB" w:rsidP="00C32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 anonymous feedback from stakeholder groups (teachers, parents, students) on an annual basis.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739689" w14:textId="6B96FA77" w:rsidR="00EC5714" w:rsidRPr="009048DA" w:rsidRDefault="001812EB" w:rsidP="00C32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Send out the Stakeholder Feedback Survey annually. Team reviews the data to determine satisfaction and usage of the Tier 1 System practices by all staff. </w:t>
            </w:r>
          </w:p>
        </w:tc>
      </w:tr>
      <w:tr w:rsidR="00BC1E93" w14:paraId="3A9C9333" w14:textId="77777777" w:rsidTr="00F45FF9">
        <w:trPr>
          <w:cantSplit/>
          <w:trHeight w:val="1349"/>
        </w:trPr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C63DE43" w14:textId="7744978C" w:rsidR="00BC1E93" w:rsidRDefault="00BC1E93" w:rsidP="00C32519">
            <w:pPr>
              <w:spacing w:line="276" w:lineRule="auto"/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Fidelity 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E5297BE" w14:textId="1B014187" w:rsidR="00BC1E93" w:rsidRDefault="00BC1E93" w:rsidP="003C494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 the level/percentage to which the system has been implemented.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19420F9" w14:textId="462E1A57" w:rsidR="00BC1E93" w:rsidRDefault="00BC1E93" w:rsidP="00C32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Check Tier 1 classroom fidelity and school-wide fidelity through snapshots several times each year. </w:t>
            </w:r>
          </w:p>
        </w:tc>
        <w:tc>
          <w:tcPr>
            <w:tcW w:w="40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1DF34" w14:textId="77420473" w:rsidR="00BC1E93" w:rsidRDefault="00BC1E93" w:rsidP="00C3251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Utilize the </w:t>
            </w:r>
            <w:r w:rsidR="00D92C13">
              <w:rPr>
                <w:sz w:val="24"/>
                <w:szCs w:val="24"/>
              </w:rPr>
              <w:t xml:space="preserve">School-Wide Fidelity and </w:t>
            </w:r>
            <w:r>
              <w:rPr>
                <w:sz w:val="24"/>
                <w:szCs w:val="24"/>
              </w:rPr>
              <w:t>Tier 1 Classroom Fidelity tool</w:t>
            </w:r>
            <w:r w:rsidR="00D92C13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</w:t>
            </w:r>
            <w:r w:rsidR="00D92C13">
              <w:rPr>
                <w:sz w:val="24"/>
                <w:szCs w:val="24"/>
              </w:rPr>
              <w:t xml:space="preserve">to assess fidelity of Tier 1 systems. </w:t>
            </w:r>
          </w:p>
        </w:tc>
      </w:tr>
    </w:tbl>
    <w:p w14:paraId="60E914D7" w14:textId="4FC9923B" w:rsidR="0036162C" w:rsidRPr="00925CA5" w:rsidRDefault="0036162C" w:rsidP="00925CA5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lastRenderedPageBreak/>
        <w:t>Tier 1 School-Wide Fidelity Checklist</w:t>
      </w:r>
    </w:p>
    <w:tbl>
      <w:tblPr>
        <w:tblStyle w:val="TableGrid"/>
        <w:tblW w:w="131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650"/>
        <w:gridCol w:w="979"/>
        <w:gridCol w:w="960"/>
        <w:gridCol w:w="892"/>
        <w:gridCol w:w="1659"/>
      </w:tblGrid>
      <w:tr w:rsidR="0036162C" w14:paraId="7919F233" w14:textId="77777777" w:rsidTr="0036162C">
        <w:trPr>
          <w:jc w:val="center"/>
        </w:trPr>
        <w:tc>
          <w:tcPr>
            <w:tcW w:w="92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8D15DE2" w14:textId="77777777" w:rsidR="0036162C" w:rsidRPr="00B171E4" w:rsidRDefault="0036162C" w:rsidP="00CB0C9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C43847">
              <w:rPr>
                <w:b/>
                <w:sz w:val="24"/>
                <w:szCs w:val="24"/>
              </w:rPr>
              <w:t>Feature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0BA8E1" w14:textId="77777777" w:rsidR="0036162C" w:rsidRPr="00C43847" w:rsidRDefault="0036162C" w:rsidP="00CB0C9E">
            <w:pPr>
              <w:ind w:right="-53"/>
              <w:jc w:val="center"/>
              <w:rPr>
                <w:b/>
                <w:sz w:val="24"/>
                <w:szCs w:val="24"/>
              </w:rPr>
            </w:pPr>
            <w:r w:rsidRPr="00C43847">
              <w:rPr>
                <w:b/>
                <w:sz w:val="24"/>
                <w:szCs w:val="24"/>
              </w:rPr>
              <w:t>Present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15A8A4B" w14:textId="77777777" w:rsidR="0036162C" w:rsidRPr="00C43847" w:rsidRDefault="0036162C" w:rsidP="00CB0C9E">
            <w:pPr>
              <w:ind w:left="-108" w:right="-53"/>
              <w:jc w:val="center"/>
              <w:rPr>
                <w:b/>
                <w:sz w:val="24"/>
                <w:szCs w:val="24"/>
              </w:rPr>
            </w:pPr>
            <w:r w:rsidRPr="00C43847">
              <w:rPr>
                <w:b/>
                <w:sz w:val="24"/>
                <w:szCs w:val="24"/>
              </w:rPr>
              <w:t>Partial</w:t>
            </w:r>
          </w:p>
        </w:tc>
        <w:tc>
          <w:tcPr>
            <w:tcW w:w="8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782ED1" w14:textId="77777777" w:rsidR="0036162C" w:rsidRPr="00C43847" w:rsidRDefault="0036162C" w:rsidP="00CB0C9E">
            <w:pPr>
              <w:ind w:left="-78" w:right="-5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Absent</w:t>
            </w: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2A90463" w14:textId="77777777" w:rsidR="0036162C" w:rsidRPr="00B171E4" w:rsidRDefault="0036162C" w:rsidP="00CB0C9E">
            <w:pPr>
              <w:ind w:left="-78" w:right="-18"/>
              <w:jc w:val="center"/>
              <w:rPr>
                <w:b/>
                <w:sz w:val="26"/>
                <w:szCs w:val="26"/>
              </w:rPr>
            </w:pPr>
            <w:r w:rsidRPr="00C43847">
              <w:rPr>
                <w:b/>
                <w:sz w:val="24"/>
                <w:szCs w:val="24"/>
              </w:rPr>
              <w:t>Notes</w:t>
            </w:r>
          </w:p>
        </w:tc>
      </w:tr>
      <w:tr w:rsidR="0036162C" w14:paraId="3A215151" w14:textId="77777777" w:rsidTr="00925CA5">
        <w:trPr>
          <w:trHeight w:val="576"/>
          <w:jc w:val="center"/>
        </w:trPr>
        <w:tc>
          <w:tcPr>
            <w:tcW w:w="9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6D7D1E" w14:textId="77777777" w:rsidR="0036162C" w:rsidRPr="00C43847" w:rsidRDefault="0036162C" w:rsidP="00CB0C9E">
            <w:pPr>
              <w:ind w:right="71"/>
              <w:contextualSpacing/>
            </w:pPr>
            <w:r w:rsidRPr="00C43847">
              <w:t xml:space="preserve">Specific practices are implemented by all staff to develop positive connections between and among staff, students, and families. 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</w:tcPr>
          <w:p w14:paraId="4A65EBFF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431B7878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</w:tcPr>
          <w:p w14:paraId="0FE95D7A" w14:textId="77777777" w:rsidR="0036162C" w:rsidRPr="00A76CE7" w:rsidRDefault="0036162C" w:rsidP="00CB0C9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</w:tcBorders>
          </w:tcPr>
          <w:p w14:paraId="06B3C88C" w14:textId="77777777" w:rsidR="0036162C" w:rsidRPr="002F652B" w:rsidRDefault="0036162C" w:rsidP="00CB0C9E">
            <w:pPr>
              <w:rPr>
                <w:sz w:val="28"/>
                <w:szCs w:val="28"/>
              </w:rPr>
            </w:pPr>
          </w:p>
        </w:tc>
      </w:tr>
      <w:tr w:rsidR="0036162C" w14:paraId="1B7A0C4C" w14:textId="77777777" w:rsidTr="00925CA5">
        <w:trPr>
          <w:trHeight w:val="576"/>
          <w:jc w:val="center"/>
        </w:trPr>
        <w:tc>
          <w:tcPr>
            <w:tcW w:w="92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B395B95" w14:textId="77777777" w:rsidR="0036162C" w:rsidRPr="00C43847" w:rsidRDefault="0036162C" w:rsidP="00CB0C9E">
            <w:pPr>
              <w:ind w:right="71"/>
              <w:contextualSpacing/>
            </w:pPr>
            <w:r w:rsidRPr="00C43847">
              <w:t>Clear School-Wide Expectations (SWE) or core values are established and utilized campus wide</w:t>
            </w:r>
            <w:r>
              <w:t xml:space="preserve"> </w:t>
            </w:r>
            <w:r w:rsidRPr="00C43847">
              <w:t>(</w:t>
            </w:r>
            <w:r>
              <w:t xml:space="preserve">recommended: </w:t>
            </w:r>
            <w:r w:rsidRPr="00C43847">
              <w:t>safe, respectful, responsible)</w:t>
            </w:r>
            <w:r>
              <w:t>.</w:t>
            </w:r>
          </w:p>
        </w:tc>
        <w:tc>
          <w:tcPr>
            <w:tcW w:w="267" w:type="dxa"/>
            <w:tcBorders>
              <w:top w:val="single" w:sz="12" w:space="0" w:color="auto"/>
              <w:left w:val="single" w:sz="12" w:space="0" w:color="auto"/>
            </w:tcBorders>
          </w:tcPr>
          <w:p w14:paraId="527B1DB9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</w:tcPr>
          <w:p w14:paraId="58301DB1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12" w:space="0" w:color="auto"/>
              <w:right w:val="single" w:sz="12" w:space="0" w:color="auto"/>
            </w:tcBorders>
          </w:tcPr>
          <w:p w14:paraId="48F00730" w14:textId="77777777" w:rsidR="0036162C" w:rsidRPr="00A76CE7" w:rsidRDefault="0036162C" w:rsidP="00CB0C9E">
            <w:pPr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12" w:space="0" w:color="auto"/>
              <w:left w:val="single" w:sz="12" w:space="0" w:color="auto"/>
            </w:tcBorders>
          </w:tcPr>
          <w:p w14:paraId="3B5087E4" w14:textId="77777777" w:rsidR="0036162C" w:rsidRPr="002F652B" w:rsidRDefault="0036162C" w:rsidP="00CB0C9E">
            <w:pPr>
              <w:rPr>
                <w:sz w:val="28"/>
                <w:szCs w:val="28"/>
              </w:rPr>
            </w:pPr>
          </w:p>
        </w:tc>
      </w:tr>
      <w:tr w:rsidR="0036162C" w14:paraId="4CAAB8FE" w14:textId="77777777" w:rsidTr="00925CA5">
        <w:trPr>
          <w:trHeight w:val="576"/>
          <w:jc w:val="center"/>
        </w:trPr>
        <w:tc>
          <w:tcPr>
            <w:tcW w:w="9255" w:type="dxa"/>
            <w:tcBorders>
              <w:right w:val="single" w:sz="12" w:space="0" w:color="auto"/>
            </w:tcBorders>
            <w:vAlign w:val="center"/>
          </w:tcPr>
          <w:p w14:paraId="34368A9D" w14:textId="77777777" w:rsidR="0036162C" w:rsidRPr="00C43847" w:rsidRDefault="0036162C" w:rsidP="00CB0C9E">
            <w:pPr>
              <w:ind w:right="71"/>
              <w:contextualSpacing/>
            </w:pPr>
            <w:r w:rsidRPr="00C43847">
              <w:t>SWE or core values are specifically defined and posted in common areas and classrooms as visual cues.</w:t>
            </w:r>
          </w:p>
        </w:tc>
        <w:tc>
          <w:tcPr>
            <w:tcW w:w="267" w:type="dxa"/>
            <w:tcBorders>
              <w:left w:val="single" w:sz="12" w:space="0" w:color="auto"/>
            </w:tcBorders>
          </w:tcPr>
          <w:p w14:paraId="2B707C0F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14:paraId="155408D2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14:paraId="53E30AB3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12" w:space="0" w:color="auto"/>
            </w:tcBorders>
          </w:tcPr>
          <w:p w14:paraId="481E4786" w14:textId="77777777" w:rsidR="0036162C" w:rsidRPr="002F652B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</w:tr>
      <w:tr w:rsidR="0036162C" w14:paraId="5FC2F527" w14:textId="77777777" w:rsidTr="00925CA5">
        <w:trPr>
          <w:trHeight w:val="576"/>
          <w:jc w:val="center"/>
        </w:trPr>
        <w:tc>
          <w:tcPr>
            <w:tcW w:w="9255" w:type="dxa"/>
            <w:tcBorders>
              <w:right w:val="single" w:sz="12" w:space="0" w:color="auto"/>
            </w:tcBorders>
            <w:vAlign w:val="center"/>
          </w:tcPr>
          <w:p w14:paraId="4C87D5E5" w14:textId="77777777" w:rsidR="0036162C" w:rsidRPr="00C43847" w:rsidRDefault="0036162C" w:rsidP="00CB0C9E">
            <w:pPr>
              <w:ind w:right="71"/>
              <w:contextualSpacing/>
            </w:pPr>
            <w:r w:rsidRPr="00C43847">
              <w:t>SWE or core values are explicitly taught to all students on an annual basis and reviewed after school breaks.</w:t>
            </w:r>
          </w:p>
        </w:tc>
        <w:tc>
          <w:tcPr>
            <w:tcW w:w="267" w:type="dxa"/>
            <w:tcBorders>
              <w:left w:val="single" w:sz="12" w:space="0" w:color="auto"/>
            </w:tcBorders>
          </w:tcPr>
          <w:p w14:paraId="12258211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14:paraId="43FB91C7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14:paraId="251463B3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12" w:space="0" w:color="auto"/>
            </w:tcBorders>
          </w:tcPr>
          <w:p w14:paraId="1A418CCB" w14:textId="77777777" w:rsidR="0036162C" w:rsidRPr="002F652B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</w:tr>
      <w:tr w:rsidR="0036162C" w14:paraId="7108144C" w14:textId="77777777" w:rsidTr="00925CA5">
        <w:trPr>
          <w:trHeight w:val="576"/>
          <w:jc w:val="center"/>
        </w:trPr>
        <w:tc>
          <w:tcPr>
            <w:tcW w:w="9255" w:type="dxa"/>
            <w:tcBorders>
              <w:right w:val="single" w:sz="12" w:space="0" w:color="auto"/>
            </w:tcBorders>
            <w:vAlign w:val="center"/>
          </w:tcPr>
          <w:p w14:paraId="5543B5DA" w14:textId="77777777" w:rsidR="0036162C" w:rsidRPr="00C43847" w:rsidRDefault="0036162C" w:rsidP="00CB0C9E">
            <w:pPr>
              <w:ind w:right="71"/>
              <w:contextualSpacing/>
            </w:pPr>
            <w:r w:rsidRPr="00C43847">
              <w:t>All students are provided with instruction to develop age-appropriate social, emotional, and behavioral skills on at least a weekly basis.</w:t>
            </w:r>
          </w:p>
        </w:tc>
        <w:tc>
          <w:tcPr>
            <w:tcW w:w="267" w:type="dxa"/>
            <w:tcBorders>
              <w:left w:val="single" w:sz="12" w:space="0" w:color="auto"/>
            </w:tcBorders>
          </w:tcPr>
          <w:p w14:paraId="21A4607C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14:paraId="3A164B4A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14:paraId="04533259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12" w:space="0" w:color="auto"/>
            </w:tcBorders>
          </w:tcPr>
          <w:p w14:paraId="06BF395B" w14:textId="77777777" w:rsidR="0036162C" w:rsidRPr="002F652B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</w:tr>
      <w:tr w:rsidR="0036162C" w14:paraId="30452211" w14:textId="77777777" w:rsidTr="00925CA5">
        <w:trPr>
          <w:trHeight w:val="576"/>
          <w:jc w:val="center"/>
        </w:trPr>
        <w:tc>
          <w:tcPr>
            <w:tcW w:w="9255" w:type="dxa"/>
            <w:tcBorders>
              <w:right w:val="single" w:sz="12" w:space="0" w:color="auto"/>
            </w:tcBorders>
            <w:vAlign w:val="center"/>
          </w:tcPr>
          <w:p w14:paraId="5DFFA94F" w14:textId="77777777" w:rsidR="0036162C" w:rsidRPr="00C43847" w:rsidRDefault="0036162C" w:rsidP="00CB0C9E">
            <w:pPr>
              <w:ind w:right="71"/>
              <w:contextualSpacing/>
            </w:pPr>
            <w:r w:rsidRPr="00C43847">
              <w:t xml:space="preserve">An acknowledgement system for display of SWE or core values is established and utilized by all staff. </w:t>
            </w:r>
          </w:p>
        </w:tc>
        <w:tc>
          <w:tcPr>
            <w:tcW w:w="267" w:type="dxa"/>
            <w:tcBorders>
              <w:left w:val="single" w:sz="12" w:space="0" w:color="auto"/>
            </w:tcBorders>
          </w:tcPr>
          <w:p w14:paraId="340F25B9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14:paraId="442704DF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14:paraId="27F2B09C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12" w:space="0" w:color="auto"/>
            </w:tcBorders>
          </w:tcPr>
          <w:p w14:paraId="246E2318" w14:textId="77777777" w:rsidR="0036162C" w:rsidRPr="002F652B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</w:tr>
      <w:tr w:rsidR="0036162C" w14:paraId="0B8B17A4" w14:textId="77777777" w:rsidTr="00925CA5">
        <w:trPr>
          <w:trHeight w:val="576"/>
          <w:jc w:val="center"/>
        </w:trPr>
        <w:tc>
          <w:tcPr>
            <w:tcW w:w="9255" w:type="dxa"/>
            <w:tcBorders>
              <w:right w:val="single" w:sz="12" w:space="0" w:color="auto"/>
            </w:tcBorders>
            <w:vAlign w:val="center"/>
          </w:tcPr>
          <w:p w14:paraId="6738B18D" w14:textId="77777777" w:rsidR="0036162C" w:rsidRPr="00C43847" w:rsidRDefault="0036162C" w:rsidP="00CB0C9E">
            <w:pPr>
              <w:ind w:right="71"/>
              <w:contextualSpacing/>
            </w:pPr>
            <w:r w:rsidRPr="00C43847">
              <w:t>Staff respond to challenging behavior with consistency in language and action.</w:t>
            </w:r>
          </w:p>
        </w:tc>
        <w:tc>
          <w:tcPr>
            <w:tcW w:w="267" w:type="dxa"/>
            <w:tcBorders>
              <w:left w:val="single" w:sz="12" w:space="0" w:color="auto"/>
            </w:tcBorders>
          </w:tcPr>
          <w:p w14:paraId="05006417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14:paraId="7B0C6F1D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14:paraId="270FA48C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12" w:space="0" w:color="auto"/>
            </w:tcBorders>
          </w:tcPr>
          <w:p w14:paraId="1E284FD3" w14:textId="77777777" w:rsidR="0036162C" w:rsidRPr="002F652B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</w:tr>
      <w:tr w:rsidR="0036162C" w14:paraId="77BBBE9E" w14:textId="77777777" w:rsidTr="00925CA5">
        <w:trPr>
          <w:trHeight w:val="576"/>
          <w:jc w:val="center"/>
        </w:trPr>
        <w:tc>
          <w:tcPr>
            <w:tcW w:w="9255" w:type="dxa"/>
            <w:tcBorders>
              <w:right w:val="single" w:sz="12" w:space="0" w:color="auto"/>
            </w:tcBorders>
            <w:vAlign w:val="center"/>
          </w:tcPr>
          <w:p w14:paraId="721694B7" w14:textId="77777777" w:rsidR="0036162C" w:rsidRPr="00C43847" w:rsidRDefault="0036162C" w:rsidP="00CB0C9E">
            <w:pPr>
              <w:ind w:right="71"/>
              <w:contextualSpacing/>
            </w:pPr>
            <w:r w:rsidRPr="00C43847">
              <w:t>Responses to challenging behavior are primarily instructional and focus on teaching expectations and repairing harm.</w:t>
            </w:r>
          </w:p>
        </w:tc>
        <w:tc>
          <w:tcPr>
            <w:tcW w:w="267" w:type="dxa"/>
            <w:tcBorders>
              <w:left w:val="single" w:sz="12" w:space="0" w:color="auto"/>
            </w:tcBorders>
          </w:tcPr>
          <w:p w14:paraId="67541BC7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</w:tcPr>
          <w:p w14:paraId="20BA7F55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right w:val="single" w:sz="12" w:space="0" w:color="auto"/>
            </w:tcBorders>
          </w:tcPr>
          <w:p w14:paraId="2DB391C8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12" w:space="0" w:color="auto"/>
            </w:tcBorders>
          </w:tcPr>
          <w:p w14:paraId="5CEC7E72" w14:textId="77777777" w:rsidR="0036162C" w:rsidRPr="002F652B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</w:tr>
      <w:tr w:rsidR="0036162C" w14:paraId="7A40868B" w14:textId="77777777" w:rsidTr="00925CA5">
        <w:trPr>
          <w:trHeight w:val="576"/>
          <w:jc w:val="center"/>
        </w:trPr>
        <w:tc>
          <w:tcPr>
            <w:tcW w:w="9255" w:type="dxa"/>
            <w:tcBorders>
              <w:right w:val="single" w:sz="12" w:space="0" w:color="auto"/>
            </w:tcBorders>
            <w:vAlign w:val="center"/>
          </w:tcPr>
          <w:p w14:paraId="788CA01E" w14:textId="77777777" w:rsidR="0036162C" w:rsidRPr="00C43847" w:rsidRDefault="0036162C" w:rsidP="00CB0C9E">
            <w:pPr>
              <w:ind w:right="71"/>
              <w:contextualSpacing/>
            </w:pPr>
            <w:r w:rsidRPr="00C43847">
              <w:t>A campus team exists and meets regularly to review the effectiveness of Tier 1 behavior systems.</w:t>
            </w:r>
          </w:p>
        </w:tc>
        <w:tc>
          <w:tcPr>
            <w:tcW w:w="267" w:type="dxa"/>
            <w:tcBorders>
              <w:left w:val="single" w:sz="12" w:space="0" w:color="auto"/>
              <w:bottom w:val="single" w:sz="4" w:space="0" w:color="auto"/>
            </w:tcBorders>
          </w:tcPr>
          <w:p w14:paraId="45E78E51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14:paraId="5F4B9729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bottom w:val="single" w:sz="4" w:space="0" w:color="auto"/>
              <w:right w:val="single" w:sz="12" w:space="0" w:color="auto"/>
            </w:tcBorders>
          </w:tcPr>
          <w:p w14:paraId="71F2E2A6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12" w:space="0" w:color="auto"/>
            </w:tcBorders>
          </w:tcPr>
          <w:p w14:paraId="0DEDE395" w14:textId="77777777" w:rsidR="0036162C" w:rsidRPr="002F652B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</w:tr>
      <w:tr w:rsidR="0036162C" w14:paraId="441BE5C1" w14:textId="77777777" w:rsidTr="00925CA5">
        <w:trPr>
          <w:trHeight w:val="576"/>
          <w:jc w:val="center"/>
        </w:trPr>
        <w:tc>
          <w:tcPr>
            <w:tcW w:w="9255" w:type="dxa"/>
            <w:tcBorders>
              <w:right w:val="single" w:sz="12" w:space="0" w:color="auto"/>
            </w:tcBorders>
            <w:vAlign w:val="center"/>
          </w:tcPr>
          <w:p w14:paraId="18768446" w14:textId="77777777" w:rsidR="0036162C" w:rsidRPr="00C43847" w:rsidRDefault="0036162C" w:rsidP="00CB0C9E">
            <w:pPr>
              <w:ind w:right="71"/>
              <w:contextualSpacing/>
            </w:pPr>
            <w:r w:rsidRPr="00C43847">
              <w:t>A campus team(s) meets regularly to review individual student needs for intervention.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BD3BFC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17B30220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65355B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12" w:space="0" w:color="auto"/>
            </w:tcBorders>
          </w:tcPr>
          <w:p w14:paraId="4ABCB295" w14:textId="77777777" w:rsidR="0036162C" w:rsidRPr="002F652B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</w:tr>
      <w:tr w:rsidR="0036162C" w14:paraId="40130C2A" w14:textId="77777777" w:rsidTr="00925CA5">
        <w:trPr>
          <w:trHeight w:val="576"/>
          <w:jc w:val="center"/>
        </w:trPr>
        <w:tc>
          <w:tcPr>
            <w:tcW w:w="925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49FEF7" w14:textId="77777777" w:rsidR="0036162C" w:rsidRPr="00C43847" w:rsidRDefault="0036162C" w:rsidP="00CB0C9E">
            <w:pPr>
              <w:ind w:right="71"/>
              <w:contextualSpacing/>
            </w:pPr>
            <w:r>
              <w:t>The components of the Tier 1 system listed above are being implemented campus wide with at least 80% fidelity.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AC7527A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14:paraId="6BB3D8D3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9213EE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left w:val="single" w:sz="12" w:space="0" w:color="auto"/>
              <w:bottom w:val="single" w:sz="4" w:space="0" w:color="auto"/>
            </w:tcBorders>
          </w:tcPr>
          <w:p w14:paraId="18138647" w14:textId="77777777" w:rsidR="0036162C" w:rsidRPr="002F652B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</w:tr>
      <w:tr w:rsidR="0036162C" w14:paraId="5644AA31" w14:textId="77777777" w:rsidTr="0036162C">
        <w:trPr>
          <w:trHeight w:val="368"/>
          <w:jc w:val="center"/>
        </w:trPr>
        <w:tc>
          <w:tcPr>
            <w:tcW w:w="925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5C66DD7" w14:textId="77777777" w:rsidR="0036162C" w:rsidRPr="004D373B" w:rsidRDefault="0036162C" w:rsidP="00CB0C9E">
            <w:pPr>
              <w:ind w:right="-108"/>
              <w:jc w:val="center"/>
              <w:rPr>
                <w:b/>
                <w:i/>
                <w:sz w:val="28"/>
                <w:szCs w:val="28"/>
              </w:rPr>
            </w:pPr>
            <w:r w:rsidRPr="004D373B">
              <w:rPr>
                <w:b/>
                <w:i/>
                <w:sz w:val="28"/>
                <w:szCs w:val="28"/>
              </w:rPr>
              <w:t>Totals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1870AEFE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5F6109A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E7C4FA" w14:textId="77777777" w:rsidR="0036162C" w:rsidRPr="00A76CE7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457C8D47" w14:textId="77777777" w:rsidR="0036162C" w:rsidRPr="002F652B" w:rsidRDefault="0036162C" w:rsidP="00CB0C9E">
            <w:pPr>
              <w:ind w:right="-360"/>
              <w:rPr>
                <w:sz w:val="28"/>
                <w:szCs w:val="28"/>
              </w:rPr>
            </w:pPr>
          </w:p>
        </w:tc>
      </w:tr>
    </w:tbl>
    <w:p w14:paraId="23420BFE" w14:textId="77777777" w:rsidR="0036162C" w:rsidRPr="000D7A91" w:rsidRDefault="0036162C" w:rsidP="00925CA5">
      <w:pPr>
        <w:spacing w:after="0" w:line="240" w:lineRule="auto"/>
        <w:ind w:right="-360"/>
        <w:contextualSpacing/>
        <w:rPr>
          <w:sz w:val="10"/>
          <w:szCs w:val="10"/>
        </w:rPr>
      </w:pPr>
    </w:p>
    <w:tbl>
      <w:tblPr>
        <w:tblStyle w:val="TableGrid"/>
        <w:tblW w:w="131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95"/>
        <w:gridCol w:w="10560"/>
      </w:tblGrid>
      <w:tr w:rsidR="0036162C" w14:paraId="3CDCEFB4" w14:textId="77777777" w:rsidTr="00925CA5">
        <w:trPr>
          <w:trHeight w:val="501"/>
          <w:jc w:val="center"/>
        </w:trPr>
        <w:tc>
          <w:tcPr>
            <w:tcW w:w="2595" w:type="dxa"/>
            <w:vAlign w:val="center"/>
          </w:tcPr>
          <w:p w14:paraId="37D2E238" w14:textId="77777777" w:rsidR="0036162C" w:rsidRPr="00A522D7" w:rsidRDefault="0036162C" w:rsidP="00CB0C9E">
            <w:pPr>
              <w:ind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9-11</w:t>
            </w:r>
            <w:r w:rsidRPr="00A522D7">
              <w:rPr>
                <w:b/>
                <w:sz w:val="24"/>
                <w:szCs w:val="24"/>
              </w:rPr>
              <w:t xml:space="preserve"> Present</w:t>
            </w:r>
          </w:p>
        </w:tc>
        <w:tc>
          <w:tcPr>
            <w:tcW w:w="10560" w:type="dxa"/>
            <w:vAlign w:val="center"/>
          </w:tcPr>
          <w:p w14:paraId="303D5B1B" w14:textId="77777777" w:rsidR="0036162C" w:rsidRPr="00CB6280" w:rsidRDefault="0036162C" w:rsidP="00CB0C9E">
            <w:pPr>
              <w:ind w:right="-105"/>
            </w:pPr>
            <w:r>
              <w:t>Tier 1 foundation is solid, Tier 2 implementation should begin.</w:t>
            </w:r>
            <w:r w:rsidRPr="00CB6280">
              <w:t xml:space="preserve"> </w:t>
            </w:r>
          </w:p>
        </w:tc>
      </w:tr>
      <w:tr w:rsidR="0036162C" w14:paraId="38C50576" w14:textId="77777777" w:rsidTr="00925CA5">
        <w:trPr>
          <w:trHeight w:val="516"/>
          <w:jc w:val="center"/>
        </w:trPr>
        <w:tc>
          <w:tcPr>
            <w:tcW w:w="2595" w:type="dxa"/>
            <w:vAlign w:val="center"/>
          </w:tcPr>
          <w:p w14:paraId="02E49E84" w14:textId="77777777" w:rsidR="0036162C" w:rsidRPr="00A522D7" w:rsidRDefault="0036162C" w:rsidP="00CB0C9E">
            <w:pPr>
              <w:ind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6-8</w:t>
            </w:r>
            <w:r w:rsidRPr="00A522D7">
              <w:rPr>
                <w:b/>
                <w:sz w:val="24"/>
                <w:szCs w:val="24"/>
              </w:rPr>
              <w:t xml:space="preserve"> Present</w:t>
            </w:r>
          </w:p>
        </w:tc>
        <w:tc>
          <w:tcPr>
            <w:tcW w:w="10560" w:type="dxa"/>
            <w:vAlign w:val="center"/>
          </w:tcPr>
          <w:p w14:paraId="17A1E46E" w14:textId="77777777" w:rsidR="0036162C" w:rsidRPr="00CB6280" w:rsidRDefault="0036162C" w:rsidP="00CB0C9E">
            <w:pPr>
              <w:ind w:right="-105"/>
            </w:pPr>
            <w:r>
              <w:t xml:space="preserve">Efforts to improve the Tier 1 foundation should take place simultaneous with Tier 2 implementation. </w:t>
            </w:r>
            <w:r w:rsidRPr="00CB6280">
              <w:t xml:space="preserve"> </w:t>
            </w:r>
          </w:p>
        </w:tc>
      </w:tr>
      <w:tr w:rsidR="0036162C" w14:paraId="09833EC6" w14:textId="77777777" w:rsidTr="00925CA5">
        <w:trPr>
          <w:trHeight w:val="432"/>
          <w:jc w:val="center"/>
        </w:trPr>
        <w:tc>
          <w:tcPr>
            <w:tcW w:w="2595" w:type="dxa"/>
            <w:vAlign w:val="center"/>
          </w:tcPr>
          <w:p w14:paraId="796F64DE" w14:textId="77777777" w:rsidR="0036162C" w:rsidRPr="00A522D7" w:rsidRDefault="0036162C" w:rsidP="00CB0C9E">
            <w:pPr>
              <w:ind w:right="-1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  <w:r w:rsidRPr="00A522D7">
              <w:rPr>
                <w:b/>
                <w:sz w:val="24"/>
                <w:szCs w:val="24"/>
              </w:rPr>
              <w:t xml:space="preserve"> Present</w:t>
            </w:r>
          </w:p>
        </w:tc>
        <w:tc>
          <w:tcPr>
            <w:tcW w:w="10560" w:type="dxa"/>
            <w:vAlign w:val="center"/>
          </w:tcPr>
          <w:p w14:paraId="417D9328" w14:textId="77777777" w:rsidR="0036162C" w:rsidRPr="00CB6280" w:rsidRDefault="0036162C" w:rsidP="00CB0C9E">
            <w:pPr>
              <w:ind w:right="-105"/>
            </w:pPr>
            <w:r>
              <w:t>Tier 2</w:t>
            </w:r>
            <w:r w:rsidRPr="00CB6280">
              <w:t xml:space="preserve"> implementation </w:t>
            </w:r>
            <w:r>
              <w:t xml:space="preserve">may </w:t>
            </w:r>
            <w:r w:rsidRPr="00CB6280">
              <w:t xml:space="preserve">be hindered by </w:t>
            </w:r>
            <w:r>
              <w:t>the weakness of</w:t>
            </w:r>
            <w:r w:rsidRPr="00CB6280">
              <w:t xml:space="preserve"> Tier 1 systems. </w:t>
            </w:r>
            <w:r>
              <w:t>Consider addressing</w:t>
            </w:r>
            <w:r w:rsidRPr="00CB6280">
              <w:t xml:space="preserve"> features of Tier 1 before proceeding with </w:t>
            </w:r>
            <w:r>
              <w:t>Tier 2</w:t>
            </w:r>
            <w:r w:rsidRPr="00CB6280">
              <w:t>.</w:t>
            </w:r>
          </w:p>
        </w:tc>
      </w:tr>
    </w:tbl>
    <w:p w14:paraId="05C347EF" w14:textId="6443ABFC" w:rsidR="00925CA5" w:rsidRDefault="00D92C13" w:rsidP="00925CA5">
      <w:pPr>
        <w:tabs>
          <w:tab w:val="left" w:pos="3801"/>
        </w:tabs>
        <w:spacing w:after="0" w:line="240" w:lineRule="auto"/>
        <w:jc w:val="center"/>
        <w:rPr>
          <w:rFonts w:ascii="Calibri" w:eastAsia="Calibri" w:hAnsi="Calibri" w:cs="Arial"/>
          <w:b/>
          <w:sz w:val="40"/>
          <w:szCs w:val="44"/>
        </w:rPr>
      </w:pPr>
      <w:r>
        <w:rPr>
          <w:rFonts w:ascii="Calibri" w:eastAsia="Calibri" w:hAnsi="Calibri" w:cs="Arial"/>
          <w:b/>
          <w:sz w:val="40"/>
          <w:szCs w:val="44"/>
        </w:rPr>
        <w:lastRenderedPageBreak/>
        <w:t>Tier 1 Classroom Fidelity Checklist</w:t>
      </w:r>
    </w:p>
    <w:tbl>
      <w:tblPr>
        <w:tblStyle w:val="TableGrid"/>
        <w:tblpPr w:leftFromText="180" w:rightFromText="180" w:vertAnchor="text" w:horzAnchor="margin" w:tblpXSpec="center" w:tblpY="199"/>
        <w:tblW w:w="13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15"/>
        <w:gridCol w:w="1530"/>
        <w:gridCol w:w="1260"/>
        <w:gridCol w:w="1350"/>
      </w:tblGrid>
      <w:tr w:rsidR="00925CA5" w:rsidRPr="004267F8" w14:paraId="4262A1FD" w14:textId="77777777" w:rsidTr="00925CA5">
        <w:trPr>
          <w:trHeight w:val="144"/>
        </w:trPr>
        <w:tc>
          <w:tcPr>
            <w:tcW w:w="9615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E5C30C" w14:textId="77777777" w:rsidR="00925CA5" w:rsidRPr="004267F8" w:rsidRDefault="00925CA5" w:rsidP="00925CA5">
            <w:pPr>
              <w:spacing w:after="100"/>
              <w:jc w:val="center"/>
              <w:rPr>
                <w:b/>
                <w:sz w:val="32"/>
                <w:szCs w:val="32"/>
              </w:rPr>
            </w:pPr>
            <w:r w:rsidRPr="004267F8">
              <w:rPr>
                <w:b/>
                <w:sz w:val="28"/>
                <w:szCs w:val="28"/>
              </w:rPr>
              <w:t>Feature</w:t>
            </w:r>
          </w:p>
        </w:tc>
        <w:tc>
          <w:tcPr>
            <w:tcW w:w="41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C78690B" w14:textId="77777777" w:rsidR="00925CA5" w:rsidRPr="00925CA5" w:rsidRDefault="00925CA5" w:rsidP="00925CA5">
            <w:pPr>
              <w:jc w:val="center"/>
              <w:rPr>
                <w:b/>
                <w:sz w:val="24"/>
                <w:szCs w:val="24"/>
              </w:rPr>
            </w:pPr>
            <w:r w:rsidRPr="00925CA5">
              <w:rPr>
                <w:b/>
                <w:sz w:val="24"/>
                <w:szCs w:val="24"/>
              </w:rPr>
              <w:t>Fidelity Level</w:t>
            </w:r>
          </w:p>
        </w:tc>
      </w:tr>
      <w:tr w:rsidR="00925CA5" w:rsidRPr="004267F8" w14:paraId="6401C8AD" w14:textId="77777777" w:rsidTr="00925CA5">
        <w:trPr>
          <w:trHeight w:val="144"/>
        </w:trPr>
        <w:tc>
          <w:tcPr>
            <w:tcW w:w="9615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5CED3C54" w14:textId="77777777" w:rsidR="00925CA5" w:rsidRPr="004267F8" w:rsidRDefault="00925CA5" w:rsidP="00925CA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4303F0E" w14:textId="77777777" w:rsidR="00925CA5" w:rsidRPr="004267F8" w:rsidRDefault="00925CA5" w:rsidP="00925CA5">
            <w:pPr>
              <w:jc w:val="center"/>
              <w:rPr>
                <w:b/>
                <w:sz w:val="18"/>
              </w:rPr>
            </w:pPr>
            <w:r w:rsidRPr="004267F8">
              <w:rPr>
                <w:b/>
                <w:sz w:val="18"/>
              </w:rPr>
              <w:t>Complete</w:t>
            </w:r>
            <w:r>
              <w:rPr>
                <w:b/>
                <w:sz w:val="18"/>
              </w:rPr>
              <w:t xml:space="preserve"> </w:t>
            </w:r>
            <w:r w:rsidRPr="004267F8">
              <w:rPr>
                <w:b/>
                <w:sz w:val="18"/>
              </w:rPr>
              <w:t>(2 pts)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9EFBC14" w14:textId="77777777" w:rsidR="00925CA5" w:rsidRPr="004267F8" w:rsidRDefault="00925CA5" w:rsidP="00925CA5">
            <w:pPr>
              <w:jc w:val="center"/>
              <w:rPr>
                <w:b/>
                <w:sz w:val="18"/>
              </w:rPr>
            </w:pPr>
            <w:r w:rsidRPr="004267F8">
              <w:rPr>
                <w:b/>
                <w:sz w:val="18"/>
              </w:rPr>
              <w:t>Partial (1 pt.)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1D0F0364" w14:textId="77777777" w:rsidR="00925CA5" w:rsidRPr="004267F8" w:rsidRDefault="00925CA5" w:rsidP="00925CA5">
            <w:pPr>
              <w:jc w:val="center"/>
              <w:rPr>
                <w:b/>
                <w:sz w:val="18"/>
              </w:rPr>
            </w:pPr>
            <w:r w:rsidRPr="004267F8">
              <w:rPr>
                <w:b/>
                <w:sz w:val="18"/>
              </w:rPr>
              <w:t>Limited (0 pts)</w:t>
            </w:r>
          </w:p>
        </w:tc>
      </w:tr>
      <w:tr w:rsidR="00925CA5" w:rsidRPr="004267F8" w14:paraId="4100D260" w14:textId="77777777" w:rsidTr="00925CA5">
        <w:trPr>
          <w:trHeight w:val="504"/>
        </w:trPr>
        <w:tc>
          <w:tcPr>
            <w:tcW w:w="9615" w:type="dxa"/>
            <w:tcBorders>
              <w:top w:val="single" w:sz="12" w:space="0" w:color="auto"/>
            </w:tcBorders>
            <w:vAlign w:val="center"/>
          </w:tcPr>
          <w:p w14:paraId="337C7B47" w14:textId="77777777" w:rsidR="00925CA5" w:rsidRPr="004267F8" w:rsidRDefault="00925CA5" w:rsidP="00925CA5">
            <w:pPr>
              <w:widowControl w:val="0"/>
              <w:ind w:hanging="7"/>
              <w:rPr>
                <w:sz w:val="24"/>
                <w:szCs w:val="24"/>
              </w:rPr>
            </w:pPr>
            <w:r w:rsidRPr="004267F8">
              <w:rPr>
                <w:sz w:val="24"/>
                <w:szCs w:val="24"/>
              </w:rPr>
              <w:t>Teacher intentionally greets and interacts positively with each student at the start of instruction.</w:t>
            </w:r>
          </w:p>
        </w:tc>
        <w:tc>
          <w:tcPr>
            <w:tcW w:w="1530" w:type="dxa"/>
            <w:tcBorders>
              <w:top w:val="single" w:sz="12" w:space="0" w:color="auto"/>
            </w:tcBorders>
            <w:vAlign w:val="center"/>
          </w:tcPr>
          <w:p w14:paraId="499211E2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03C4E2B2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12" w:space="0" w:color="auto"/>
            </w:tcBorders>
            <w:vAlign w:val="center"/>
          </w:tcPr>
          <w:p w14:paraId="3339871A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3167107C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57939639" w14:textId="77777777" w:rsidR="00925CA5" w:rsidRPr="004267F8" w:rsidRDefault="00925CA5" w:rsidP="00925CA5">
            <w:pPr>
              <w:widowControl w:val="0"/>
              <w:ind w:hanging="7"/>
              <w:rPr>
                <w:sz w:val="24"/>
                <w:szCs w:val="24"/>
              </w:rPr>
            </w:pPr>
            <w:r w:rsidRPr="004267F8">
              <w:rPr>
                <w:sz w:val="24"/>
                <w:szCs w:val="24"/>
              </w:rPr>
              <w:t>Visual cues for the school-wide expectations or core values are posted and used as a reference tool.</w:t>
            </w:r>
          </w:p>
        </w:tc>
        <w:tc>
          <w:tcPr>
            <w:tcW w:w="1530" w:type="dxa"/>
            <w:vAlign w:val="center"/>
          </w:tcPr>
          <w:p w14:paraId="53F6F162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3970CED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4D7AF26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19FDFA64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59F02A0E" w14:textId="77777777" w:rsidR="00925CA5" w:rsidRPr="004267F8" w:rsidRDefault="00925CA5" w:rsidP="00925CA5">
            <w:pPr>
              <w:widowControl w:val="0"/>
              <w:ind w:hanging="7"/>
              <w:rPr>
                <w:sz w:val="24"/>
                <w:szCs w:val="24"/>
              </w:rPr>
            </w:pPr>
            <w:r w:rsidRPr="004267F8">
              <w:rPr>
                <w:sz w:val="24"/>
                <w:szCs w:val="24"/>
              </w:rPr>
              <w:t>Direct teaching of expected behaviors takes place before new activities or transitions.</w:t>
            </w:r>
          </w:p>
        </w:tc>
        <w:tc>
          <w:tcPr>
            <w:tcW w:w="1530" w:type="dxa"/>
            <w:vAlign w:val="center"/>
          </w:tcPr>
          <w:p w14:paraId="6D8A4016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BC9867F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D39B5BE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798FD6CC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3F7B82EE" w14:textId="77777777" w:rsidR="00925CA5" w:rsidRPr="004267F8" w:rsidRDefault="00925CA5" w:rsidP="00925CA5">
            <w:pPr>
              <w:widowControl w:val="0"/>
              <w:ind w:hanging="7"/>
              <w:rPr>
                <w:sz w:val="24"/>
                <w:szCs w:val="24"/>
              </w:rPr>
            </w:pPr>
            <w:r w:rsidRPr="004267F8">
              <w:rPr>
                <w:sz w:val="24"/>
                <w:szCs w:val="24"/>
              </w:rPr>
              <w:t xml:space="preserve">Student behaviors are acknowledged at a 3:1 ratio. </w:t>
            </w:r>
          </w:p>
        </w:tc>
        <w:tc>
          <w:tcPr>
            <w:tcW w:w="1530" w:type="dxa"/>
            <w:vAlign w:val="center"/>
          </w:tcPr>
          <w:p w14:paraId="005AAB92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3174C1FA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74267AA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38B87FB5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1E303B7C" w14:textId="77777777" w:rsidR="00925CA5" w:rsidRPr="004267F8" w:rsidRDefault="00925CA5" w:rsidP="00925CA5">
            <w:pPr>
              <w:widowControl w:val="0"/>
              <w:ind w:hanging="7"/>
              <w:rPr>
                <w:sz w:val="24"/>
                <w:szCs w:val="24"/>
              </w:rPr>
            </w:pPr>
            <w:r w:rsidRPr="004267F8">
              <w:rPr>
                <w:sz w:val="24"/>
                <w:szCs w:val="24"/>
              </w:rPr>
              <w:t>Individual and Class-wide acknowledgement systems are evident and utilized in the classroom.</w:t>
            </w:r>
          </w:p>
        </w:tc>
        <w:tc>
          <w:tcPr>
            <w:tcW w:w="1530" w:type="dxa"/>
            <w:vAlign w:val="center"/>
          </w:tcPr>
          <w:p w14:paraId="3B66C2C3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04A8DF3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7349EAE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1188FFA7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19081E65" w14:textId="77777777" w:rsidR="00925CA5" w:rsidRPr="004267F8" w:rsidRDefault="00925CA5" w:rsidP="00925CA5">
            <w:pPr>
              <w:widowControl w:val="0"/>
              <w:ind w:hanging="7"/>
              <w:rPr>
                <w:sz w:val="24"/>
                <w:szCs w:val="24"/>
              </w:rPr>
            </w:pPr>
            <w:r w:rsidRPr="004267F8">
              <w:rPr>
                <w:rFonts w:cstheme="minorHAnsi"/>
                <w:sz w:val="24"/>
                <w:szCs w:val="24"/>
              </w:rPr>
              <w:t>Teacher utilizes instructional procedures to correct behavior violations while maintaining student dignity.</w:t>
            </w:r>
          </w:p>
        </w:tc>
        <w:tc>
          <w:tcPr>
            <w:tcW w:w="1530" w:type="dxa"/>
            <w:vAlign w:val="center"/>
          </w:tcPr>
          <w:p w14:paraId="6782C1C9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E512599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A1C0F70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1931B64F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4FC4537A" w14:textId="77777777" w:rsidR="00925CA5" w:rsidRPr="004267F8" w:rsidRDefault="00925CA5" w:rsidP="00925CA5">
            <w:pPr>
              <w:widowControl w:val="0"/>
              <w:ind w:hanging="7"/>
              <w:rPr>
                <w:sz w:val="24"/>
                <w:szCs w:val="24"/>
              </w:rPr>
            </w:pPr>
            <w:r w:rsidRPr="004267F8">
              <w:rPr>
                <w:rFonts w:cstheme="minorHAnsi"/>
                <w:sz w:val="24"/>
                <w:szCs w:val="24"/>
              </w:rPr>
              <w:t>Teacher maintains a calm, supportive demeanor</w:t>
            </w:r>
            <w:r>
              <w:rPr>
                <w:rFonts w:cstheme="minorHAnsi"/>
                <w:sz w:val="24"/>
                <w:szCs w:val="24"/>
              </w:rPr>
              <w:t xml:space="preserve">, tone &amp; word choice when correcting behavior. </w:t>
            </w:r>
          </w:p>
        </w:tc>
        <w:tc>
          <w:tcPr>
            <w:tcW w:w="1530" w:type="dxa"/>
            <w:vAlign w:val="center"/>
          </w:tcPr>
          <w:p w14:paraId="39C356CC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5E5A408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5D28B2B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3FE2BE6A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232BA554" w14:textId="77777777" w:rsidR="00925CA5" w:rsidRPr="004267F8" w:rsidRDefault="00925CA5" w:rsidP="00925CA5">
            <w:pPr>
              <w:widowControl w:val="0"/>
              <w:ind w:hanging="7"/>
              <w:rPr>
                <w:sz w:val="24"/>
                <w:szCs w:val="24"/>
              </w:rPr>
            </w:pPr>
            <w:r w:rsidRPr="004267F8">
              <w:rPr>
                <w:sz w:val="24"/>
                <w:szCs w:val="24"/>
              </w:rPr>
              <w:t>Maximum activity time is limited to student age plus 2 mins (ex. 9 mins for 1</w:t>
            </w:r>
            <w:r w:rsidRPr="004267F8">
              <w:rPr>
                <w:sz w:val="24"/>
                <w:szCs w:val="24"/>
                <w:vertAlign w:val="superscript"/>
              </w:rPr>
              <w:t>st</w:t>
            </w:r>
            <w:r w:rsidRPr="004267F8">
              <w:rPr>
                <w:sz w:val="24"/>
                <w:szCs w:val="24"/>
              </w:rPr>
              <w:t xml:space="preserve"> grade)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0" w:type="dxa"/>
            <w:vAlign w:val="center"/>
          </w:tcPr>
          <w:p w14:paraId="5C725CEF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A64195D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D2DC4C6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429F3A79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78AFC438" w14:textId="77777777" w:rsidR="00925CA5" w:rsidRPr="004267F8" w:rsidRDefault="00925CA5" w:rsidP="00925CA5">
            <w:pPr>
              <w:widowControl w:val="0"/>
              <w:ind w:hanging="7"/>
              <w:rPr>
                <w:sz w:val="24"/>
                <w:szCs w:val="24"/>
              </w:rPr>
            </w:pPr>
            <w:r w:rsidRPr="004267F8">
              <w:rPr>
                <w:sz w:val="24"/>
                <w:szCs w:val="24"/>
              </w:rPr>
              <w:t>Transitions between activities are quick and efficient.</w:t>
            </w:r>
          </w:p>
        </w:tc>
        <w:tc>
          <w:tcPr>
            <w:tcW w:w="1530" w:type="dxa"/>
            <w:vAlign w:val="center"/>
          </w:tcPr>
          <w:p w14:paraId="0A077EC6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C973118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F434448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1EB520D6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71931643" w14:textId="77777777" w:rsidR="00925CA5" w:rsidRPr="004267F8" w:rsidRDefault="00925CA5" w:rsidP="00925CA5">
            <w:pPr>
              <w:widowControl w:val="0"/>
              <w:ind w:hanging="7"/>
              <w:rPr>
                <w:sz w:val="24"/>
                <w:szCs w:val="24"/>
              </w:rPr>
            </w:pPr>
            <w:r w:rsidRPr="004267F8">
              <w:rPr>
                <w:sz w:val="24"/>
                <w:szCs w:val="24"/>
              </w:rPr>
              <w:t>A consistent attention signal utilized by the teacher and followed by students.</w:t>
            </w:r>
          </w:p>
        </w:tc>
        <w:tc>
          <w:tcPr>
            <w:tcW w:w="1530" w:type="dxa"/>
            <w:vAlign w:val="center"/>
          </w:tcPr>
          <w:p w14:paraId="32C9EE2B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7C2BBC5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4AA275E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6EF61FED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25B9637F" w14:textId="77777777" w:rsidR="00925CA5" w:rsidRPr="004267F8" w:rsidRDefault="00925CA5" w:rsidP="00925CA5">
            <w:pPr>
              <w:widowControl w:val="0"/>
              <w:ind w:hanging="7"/>
              <w:rPr>
                <w:sz w:val="24"/>
                <w:szCs w:val="24"/>
              </w:rPr>
            </w:pPr>
            <w:r w:rsidRPr="004267F8">
              <w:rPr>
                <w:sz w:val="24"/>
                <w:szCs w:val="24"/>
              </w:rPr>
              <w:t>Lesson materials and activities are prepped and organized.</w:t>
            </w:r>
          </w:p>
        </w:tc>
        <w:tc>
          <w:tcPr>
            <w:tcW w:w="1530" w:type="dxa"/>
            <w:vAlign w:val="center"/>
          </w:tcPr>
          <w:p w14:paraId="542AC9FD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893DA5C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B2CC108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21F95C55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7333C6FF" w14:textId="77777777" w:rsidR="00925CA5" w:rsidRPr="004267F8" w:rsidRDefault="00925CA5" w:rsidP="00925CA5">
            <w:pPr>
              <w:ind w:hanging="7"/>
              <w:rPr>
                <w:sz w:val="24"/>
                <w:szCs w:val="24"/>
              </w:rPr>
            </w:pPr>
            <w:r w:rsidRPr="004267F8">
              <w:rPr>
                <w:sz w:val="24"/>
                <w:szCs w:val="24"/>
              </w:rPr>
              <w:t>Classroom routines are clearly established and evident in practice (i.e.: restroom, accessing supplies, etc.).</w:t>
            </w:r>
          </w:p>
        </w:tc>
        <w:tc>
          <w:tcPr>
            <w:tcW w:w="1530" w:type="dxa"/>
            <w:vAlign w:val="center"/>
          </w:tcPr>
          <w:p w14:paraId="2466273D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DFC19B6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4B73510E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2EDBADCC" w14:textId="77777777" w:rsidTr="00925CA5">
        <w:trPr>
          <w:trHeight w:val="504"/>
        </w:trPr>
        <w:tc>
          <w:tcPr>
            <w:tcW w:w="9615" w:type="dxa"/>
            <w:vAlign w:val="center"/>
          </w:tcPr>
          <w:p w14:paraId="7657DEF9" w14:textId="77777777" w:rsidR="00925CA5" w:rsidRPr="004267F8" w:rsidRDefault="00925CA5" w:rsidP="00925CA5">
            <w:pPr>
              <w:ind w:hanging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Class-wide engagement is at 80% or above throughout instruction. </w:t>
            </w:r>
          </w:p>
        </w:tc>
        <w:tc>
          <w:tcPr>
            <w:tcW w:w="1530" w:type="dxa"/>
            <w:vAlign w:val="center"/>
          </w:tcPr>
          <w:p w14:paraId="2411FC35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1053992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07E7859" w14:textId="77777777" w:rsidR="00925CA5" w:rsidRPr="00925CA5" w:rsidRDefault="00925CA5" w:rsidP="00925CA5">
            <w:pPr>
              <w:jc w:val="center"/>
              <w:rPr>
                <w:rFonts w:ascii="Bradley Hand ITC" w:hAnsi="Bradley Hand ITC"/>
                <w:sz w:val="24"/>
                <w:szCs w:val="24"/>
              </w:rPr>
            </w:pPr>
          </w:p>
        </w:tc>
      </w:tr>
      <w:tr w:rsidR="00925CA5" w:rsidRPr="004267F8" w14:paraId="772F99E7" w14:textId="77777777" w:rsidTr="00925CA5">
        <w:trPr>
          <w:trHeight w:val="144"/>
        </w:trPr>
        <w:tc>
          <w:tcPr>
            <w:tcW w:w="13755" w:type="dxa"/>
            <w:gridSpan w:val="4"/>
            <w:shd w:val="clear" w:color="auto" w:fill="D9D9D9" w:themeFill="background1" w:themeFillShade="D9"/>
            <w:vAlign w:val="center"/>
          </w:tcPr>
          <w:p w14:paraId="3CA73F2E" w14:textId="77777777" w:rsidR="00925CA5" w:rsidRPr="004267F8" w:rsidRDefault="00925CA5" w:rsidP="00925CA5">
            <w:pPr>
              <w:jc w:val="center"/>
              <w:rPr>
                <w:b/>
                <w:bCs/>
                <w:sz w:val="28"/>
                <w:szCs w:val="28"/>
              </w:rPr>
            </w:pPr>
            <w:r w:rsidRPr="004267F8">
              <w:rPr>
                <w:b/>
                <w:bCs/>
                <w:sz w:val="28"/>
                <w:szCs w:val="28"/>
              </w:rPr>
              <w:t>Observer Feedback</w:t>
            </w:r>
          </w:p>
        </w:tc>
      </w:tr>
      <w:tr w:rsidR="00925CA5" w:rsidRPr="004267F8" w14:paraId="6DA44CBB" w14:textId="77777777" w:rsidTr="00925CA5">
        <w:trPr>
          <w:trHeight w:val="960"/>
        </w:trPr>
        <w:tc>
          <w:tcPr>
            <w:tcW w:w="13755" w:type="dxa"/>
            <w:gridSpan w:val="4"/>
            <w:vAlign w:val="center"/>
          </w:tcPr>
          <w:p w14:paraId="78303D15" w14:textId="77777777" w:rsidR="00925CA5" w:rsidRPr="00925CA5" w:rsidRDefault="00925CA5" w:rsidP="00925CA5">
            <w:pPr>
              <w:rPr>
                <w:sz w:val="24"/>
                <w:szCs w:val="24"/>
              </w:rPr>
            </w:pPr>
          </w:p>
        </w:tc>
      </w:tr>
    </w:tbl>
    <w:p w14:paraId="4A3BDD67" w14:textId="2BCBD88E" w:rsidR="003841D8" w:rsidRPr="00925CA5" w:rsidRDefault="002A78C9" w:rsidP="00925CA5">
      <w:pPr>
        <w:jc w:val="center"/>
        <w:rPr>
          <w:b/>
          <w:sz w:val="16"/>
          <w:szCs w:val="21"/>
        </w:rPr>
      </w:pPr>
      <w:r w:rsidRPr="002A78C9">
        <w:rPr>
          <w:b/>
          <w:sz w:val="40"/>
          <w:szCs w:val="52"/>
        </w:rPr>
        <w:lastRenderedPageBreak/>
        <w:t>Information on Tier 2 and Tier 3 Intervention Systems</w:t>
      </w:r>
    </w:p>
    <w:p w14:paraId="68361E9D" w14:textId="3FE9050B" w:rsidR="002A78C9" w:rsidRPr="000F7635" w:rsidRDefault="000F7635" w:rsidP="002A78C9">
      <w:pPr>
        <w:spacing w:line="276" w:lineRule="auto"/>
        <w:jc w:val="center"/>
        <w:rPr>
          <w:bCs/>
          <w:i/>
          <w:iCs/>
          <w:color w:val="000000" w:themeColor="text1"/>
          <w:sz w:val="36"/>
          <w:szCs w:val="48"/>
        </w:rPr>
      </w:pPr>
      <w:r w:rsidRPr="000F7635">
        <w:rPr>
          <w:bCs/>
          <w:i/>
          <w:iCs/>
          <w:color w:val="000000" w:themeColor="text1"/>
          <w:sz w:val="36"/>
          <w:szCs w:val="48"/>
          <w:highlight w:val="yellow"/>
        </w:rPr>
        <w:t>(Link information for behavior interventions)</w:t>
      </w:r>
    </w:p>
    <w:sectPr w:rsidR="002A78C9" w:rsidRPr="000F7635" w:rsidSect="00BD072E">
      <w:pgSz w:w="15840" w:h="12240" w:orient="landscape"/>
      <w:pgMar w:top="1089" w:right="1440" w:bottom="1440" w:left="1440" w:header="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5FA0D" w14:textId="77777777" w:rsidR="00F559CA" w:rsidRDefault="00F559CA" w:rsidP="008028E8">
      <w:pPr>
        <w:spacing w:after="0" w:line="240" w:lineRule="auto"/>
      </w:pPr>
      <w:r>
        <w:separator/>
      </w:r>
    </w:p>
  </w:endnote>
  <w:endnote w:type="continuationSeparator" w:id="0">
    <w:p w14:paraId="12CC4C73" w14:textId="77777777" w:rsidR="00F559CA" w:rsidRDefault="00F559CA" w:rsidP="0080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+mn-cs">
    <w:panose1 w:val="020B0604020202020204"/>
    <w:charset w:val="00"/>
    <w:family w:val="roman"/>
    <w:notTrueType/>
    <w:pitch w:val="default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7742" w14:textId="64BA734F" w:rsidR="006159C9" w:rsidRDefault="006159C9">
    <w:pPr>
      <w:pStyle w:val="Footer"/>
    </w:pPr>
    <w:r>
      <w:t>© 20</w:t>
    </w:r>
    <w:r w:rsidR="000F7635">
      <w:t>21</w:t>
    </w:r>
    <w:r>
      <w:t xml:space="preserve"> Emergent Tree Education, Inc.</w:t>
    </w:r>
    <w:r>
      <w:tab/>
    </w:r>
    <w:r>
      <w:tab/>
    </w:r>
    <w:r>
      <w:tab/>
      <w:t>www.emergenttree.com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BE7D3" w14:textId="77777777" w:rsidR="00F559CA" w:rsidRDefault="00F559CA" w:rsidP="008028E8">
      <w:pPr>
        <w:spacing w:after="0" w:line="240" w:lineRule="auto"/>
      </w:pPr>
      <w:r>
        <w:separator/>
      </w:r>
    </w:p>
  </w:footnote>
  <w:footnote w:type="continuationSeparator" w:id="0">
    <w:p w14:paraId="68CF09EE" w14:textId="77777777" w:rsidR="00F559CA" w:rsidRDefault="00F559CA" w:rsidP="0080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1F269" w14:textId="51526D05" w:rsidR="006159C9" w:rsidRPr="00BD072E" w:rsidRDefault="006159C9">
    <w:pPr>
      <w:spacing w:line="264" w:lineRule="auto"/>
      <w:rPr>
        <w:color w:val="000000" w:themeColor="text1"/>
        <w:sz w:val="28"/>
        <w:szCs w:val="28"/>
      </w:rPr>
    </w:pPr>
    <w:r w:rsidRPr="00BD072E">
      <w:rPr>
        <w:color w:val="000000" w:themeColor="text1"/>
        <w:sz w:val="28"/>
        <w:szCs w:val="28"/>
      </w:rPr>
      <w:tab/>
    </w:r>
    <w:r w:rsidRPr="00BD072E">
      <w:rPr>
        <w:color w:val="000000" w:themeColor="text1"/>
        <w:sz w:val="28"/>
        <w:szCs w:val="28"/>
      </w:rPr>
      <w:tab/>
    </w:r>
    <w:r w:rsidRPr="00BD072E">
      <w:rPr>
        <w:color w:val="000000" w:themeColor="text1"/>
        <w:sz w:val="28"/>
        <w:szCs w:val="28"/>
      </w:rPr>
      <w:tab/>
    </w:r>
  </w:p>
  <w:p w14:paraId="13B90487" w14:textId="4CAEE4D7" w:rsidR="006159C9" w:rsidRPr="00BD072E" w:rsidRDefault="006159C9" w:rsidP="00BD072E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A2C92"/>
    <w:multiLevelType w:val="hybridMultilevel"/>
    <w:tmpl w:val="EF9C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82BC9"/>
    <w:multiLevelType w:val="hybridMultilevel"/>
    <w:tmpl w:val="D7C66AA2"/>
    <w:lvl w:ilvl="0" w:tplc="3AA0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16F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BAF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9A9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6A2C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C443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6605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6841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9A8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7E6288F"/>
    <w:multiLevelType w:val="hybridMultilevel"/>
    <w:tmpl w:val="DB94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05328"/>
    <w:multiLevelType w:val="hybridMultilevel"/>
    <w:tmpl w:val="C228010E"/>
    <w:lvl w:ilvl="0" w:tplc="1278EF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876B2"/>
    <w:multiLevelType w:val="hybridMultilevel"/>
    <w:tmpl w:val="94A29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A07CA7"/>
    <w:multiLevelType w:val="hybridMultilevel"/>
    <w:tmpl w:val="E82A13FE"/>
    <w:lvl w:ilvl="0" w:tplc="63868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DE6A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862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4E1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26A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F20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6A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6892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722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FF86272"/>
    <w:multiLevelType w:val="hybridMultilevel"/>
    <w:tmpl w:val="3A20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E435F"/>
    <w:multiLevelType w:val="hybridMultilevel"/>
    <w:tmpl w:val="95208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214AC"/>
    <w:multiLevelType w:val="hybridMultilevel"/>
    <w:tmpl w:val="D91C8D50"/>
    <w:lvl w:ilvl="0" w:tplc="D1BCB5E0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075F8"/>
    <w:multiLevelType w:val="hybridMultilevel"/>
    <w:tmpl w:val="3A20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813A7"/>
    <w:multiLevelType w:val="hybridMultilevel"/>
    <w:tmpl w:val="A7749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11CE8"/>
    <w:multiLevelType w:val="multilevel"/>
    <w:tmpl w:val="409CF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BD951CB"/>
    <w:multiLevelType w:val="hybridMultilevel"/>
    <w:tmpl w:val="3FA612BA"/>
    <w:lvl w:ilvl="0" w:tplc="B0F09DE0">
      <w:numFmt w:val="bullet"/>
      <w:lvlText w:val="-"/>
      <w:lvlJc w:val="left"/>
      <w:pPr>
        <w:ind w:left="720" w:hanging="360"/>
      </w:pPr>
      <w:rPr>
        <w:rFonts w:ascii="Bradley Hand ITC" w:eastAsiaTheme="minorHAnsi" w:hAnsi="Bradley Hand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833F6F"/>
    <w:multiLevelType w:val="hybridMultilevel"/>
    <w:tmpl w:val="70341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337E2649"/>
    <w:multiLevelType w:val="hybridMultilevel"/>
    <w:tmpl w:val="EF9C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F35ED4"/>
    <w:multiLevelType w:val="hybridMultilevel"/>
    <w:tmpl w:val="57E4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022A4F"/>
    <w:multiLevelType w:val="hybridMultilevel"/>
    <w:tmpl w:val="AFEA2DF6"/>
    <w:lvl w:ilvl="0" w:tplc="1278EF8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33AA8"/>
    <w:multiLevelType w:val="hybridMultilevel"/>
    <w:tmpl w:val="2316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B75A1"/>
    <w:multiLevelType w:val="hybridMultilevel"/>
    <w:tmpl w:val="EF7E64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21B79"/>
    <w:multiLevelType w:val="hybridMultilevel"/>
    <w:tmpl w:val="49CEEB8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6D28C7"/>
    <w:multiLevelType w:val="hybridMultilevel"/>
    <w:tmpl w:val="450A1F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2074E0"/>
    <w:multiLevelType w:val="hybridMultilevel"/>
    <w:tmpl w:val="4274C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9640A"/>
    <w:multiLevelType w:val="hybridMultilevel"/>
    <w:tmpl w:val="43F0C5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3" w15:restartNumberingAfterBreak="0">
    <w:nsid w:val="53D55F13"/>
    <w:multiLevelType w:val="hybridMultilevel"/>
    <w:tmpl w:val="D3E0D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F40A9"/>
    <w:multiLevelType w:val="hybridMultilevel"/>
    <w:tmpl w:val="5F0E2BE2"/>
    <w:lvl w:ilvl="0" w:tplc="F22ACEA4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Arial" w:hint="default"/>
        <w:b w:val="0"/>
        <w:color w:val="A6A6A6" w:themeColor="background1" w:themeShade="A6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F43F9A"/>
    <w:multiLevelType w:val="hybridMultilevel"/>
    <w:tmpl w:val="75D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1C481A"/>
    <w:multiLevelType w:val="hybridMultilevel"/>
    <w:tmpl w:val="7F4627D4"/>
    <w:lvl w:ilvl="0" w:tplc="385C7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48C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C4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224F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D4B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20E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C0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E4A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8D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7DE2F9D"/>
    <w:multiLevelType w:val="hybridMultilevel"/>
    <w:tmpl w:val="948C5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C16FB"/>
    <w:multiLevelType w:val="hybridMultilevel"/>
    <w:tmpl w:val="123603A8"/>
    <w:lvl w:ilvl="0" w:tplc="E396B1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2F5959"/>
    <w:multiLevelType w:val="hybridMultilevel"/>
    <w:tmpl w:val="DE9C8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30642"/>
    <w:multiLevelType w:val="hybridMultilevel"/>
    <w:tmpl w:val="7A3256F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4D0D8C"/>
    <w:multiLevelType w:val="hybridMultilevel"/>
    <w:tmpl w:val="EF9CC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5C254D"/>
    <w:multiLevelType w:val="hybridMultilevel"/>
    <w:tmpl w:val="D91C8D50"/>
    <w:lvl w:ilvl="0" w:tplc="D1BCB5E0">
      <w:start w:val="1"/>
      <w:numFmt w:val="decimal"/>
      <w:lvlText w:val="%1."/>
      <w:lvlJc w:val="left"/>
      <w:pPr>
        <w:ind w:left="720" w:hanging="360"/>
      </w:pPr>
      <w:rPr>
        <w:rFonts w:ascii="Calibri" w:eastAsia="+mn-ea" w:hAnsi="Calibri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72585"/>
    <w:multiLevelType w:val="hybridMultilevel"/>
    <w:tmpl w:val="4EE86E36"/>
    <w:lvl w:ilvl="0" w:tplc="73F62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44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4E1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58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EAF7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DA5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B45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13038"/>
    <w:multiLevelType w:val="hybridMultilevel"/>
    <w:tmpl w:val="3A205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88543D"/>
    <w:multiLevelType w:val="hybridMultilevel"/>
    <w:tmpl w:val="601C9D7E"/>
    <w:lvl w:ilvl="0" w:tplc="E396B10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DA81726"/>
    <w:multiLevelType w:val="hybridMultilevel"/>
    <w:tmpl w:val="A9CED42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12F2C"/>
    <w:multiLevelType w:val="hybridMultilevel"/>
    <w:tmpl w:val="EEB0984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B105F8"/>
    <w:multiLevelType w:val="hybridMultilevel"/>
    <w:tmpl w:val="38B63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3"/>
  </w:num>
  <w:num w:numId="5">
    <w:abstractNumId w:val="26"/>
  </w:num>
  <w:num w:numId="6">
    <w:abstractNumId w:val="8"/>
  </w:num>
  <w:num w:numId="7">
    <w:abstractNumId w:val="32"/>
  </w:num>
  <w:num w:numId="8">
    <w:abstractNumId w:val="20"/>
  </w:num>
  <w:num w:numId="9">
    <w:abstractNumId w:val="37"/>
  </w:num>
  <w:num w:numId="10">
    <w:abstractNumId w:val="30"/>
  </w:num>
  <w:num w:numId="11">
    <w:abstractNumId w:val="19"/>
  </w:num>
  <w:num w:numId="12">
    <w:abstractNumId w:val="18"/>
  </w:num>
  <w:num w:numId="13">
    <w:abstractNumId w:val="27"/>
  </w:num>
  <w:num w:numId="14">
    <w:abstractNumId w:val="28"/>
  </w:num>
  <w:num w:numId="15">
    <w:abstractNumId w:val="35"/>
  </w:num>
  <w:num w:numId="16">
    <w:abstractNumId w:val="24"/>
  </w:num>
  <w:num w:numId="17">
    <w:abstractNumId w:val="25"/>
  </w:num>
  <w:num w:numId="18">
    <w:abstractNumId w:val="29"/>
  </w:num>
  <w:num w:numId="19">
    <w:abstractNumId w:val="22"/>
  </w:num>
  <w:num w:numId="20">
    <w:abstractNumId w:val="13"/>
  </w:num>
  <w:num w:numId="21">
    <w:abstractNumId w:val="12"/>
  </w:num>
  <w:num w:numId="22">
    <w:abstractNumId w:val="21"/>
  </w:num>
  <w:num w:numId="23">
    <w:abstractNumId w:val="38"/>
  </w:num>
  <w:num w:numId="24">
    <w:abstractNumId w:val="9"/>
  </w:num>
  <w:num w:numId="25">
    <w:abstractNumId w:val="15"/>
  </w:num>
  <w:num w:numId="26">
    <w:abstractNumId w:val="14"/>
  </w:num>
  <w:num w:numId="27">
    <w:abstractNumId w:val="4"/>
  </w:num>
  <w:num w:numId="28">
    <w:abstractNumId w:val="31"/>
  </w:num>
  <w:num w:numId="29">
    <w:abstractNumId w:val="34"/>
  </w:num>
  <w:num w:numId="30">
    <w:abstractNumId w:val="0"/>
  </w:num>
  <w:num w:numId="31">
    <w:abstractNumId w:val="6"/>
  </w:num>
  <w:num w:numId="32">
    <w:abstractNumId w:val="7"/>
  </w:num>
  <w:num w:numId="33">
    <w:abstractNumId w:val="23"/>
  </w:num>
  <w:num w:numId="34">
    <w:abstractNumId w:val="36"/>
  </w:num>
  <w:num w:numId="35">
    <w:abstractNumId w:val="2"/>
  </w:num>
  <w:num w:numId="36">
    <w:abstractNumId w:val="10"/>
  </w:num>
  <w:num w:numId="37">
    <w:abstractNumId w:val="17"/>
  </w:num>
  <w:num w:numId="38">
    <w:abstractNumId w:val="1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41B"/>
    <w:rsid w:val="00000E02"/>
    <w:rsid w:val="00000ED0"/>
    <w:rsid w:val="00002746"/>
    <w:rsid w:val="00002ADA"/>
    <w:rsid w:val="000033C3"/>
    <w:rsid w:val="00004365"/>
    <w:rsid w:val="000049C8"/>
    <w:rsid w:val="00004D45"/>
    <w:rsid w:val="000055FE"/>
    <w:rsid w:val="0000570C"/>
    <w:rsid w:val="000072E3"/>
    <w:rsid w:val="000079F2"/>
    <w:rsid w:val="00007CAD"/>
    <w:rsid w:val="00010C9E"/>
    <w:rsid w:val="00011150"/>
    <w:rsid w:val="00011C7F"/>
    <w:rsid w:val="00011CB5"/>
    <w:rsid w:val="00012452"/>
    <w:rsid w:val="00012DDD"/>
    <w:rsid w:val="000146AD"/>
    <w:rsid w:val="000150E6"/>
    <w:rsid w:val="000151D0"/>
    <w:rsid w:val="00015571"/>
    <w:rsid w:val="00015984"/>
    <w:rsid w:val="00016676"/>
    <w:rsid w:val="00017513"/>
    <w:rsid w:val="000176D7"/>
    <w:rsid w:val="00020DB6"/>
    <w:rsid w:val="0002105E"/>
    <w:rsid w:val="00021C72"/>
    <w:rsid w:val="00021D4B"/>
    <w:rsid w:val="000243A9"/>
    <w:rsid w:val="00024D14"/>
    <w:rsid w:val="00024D1F"/>
    <w:rsid w:val="00025169"/>
    <w:rsid w:val="00025A51"/>
    <w:rsid w:val="00030268"/>
    <w:rsid w:val="00030C80"/>
    <w:rsid w:val="000311E6"/>
    <w:rsid w:val="00032D26"/>
    <w:rsid w:val="000330BC"/>
    <w:rsid w:val="000337FF"/>
    <w:rsid w:val="000338FB"/>
    <w:rsid w:val="000344DC"/>
    <w:rsid w:val="00034A6A"/>
    <w:rsid w:val="000350D1"/>
    <w:rsid w:val="00036610"/>
    <w:rsid w:val="00036EF1"/>
    <w:rsid w:val="00037161"/>
    <w:rsid w:val="00040B49"/>
    <w:rsid w:val="00044BB6"/>
    <w:rsid w:val="0004600B"/>
    <w:rsid w:val="000460C8"/>
    <w:rsid w:val="000469D3"/>
    <w:rsid w:val="00046FA0"/>
    <w:rsid w:val="000474FA"/>
    <w:rsid w:val="0004786A"/>
    <w:rsid w:val="000502A5"/>
    <w:rsid w:val="000507C2"/>
    <w:rsid w:val="00052010"/>
    <w:rsid w:val="00052026"/>
    <w:rsid w:val="0005301D"/>
    <w:rsid w:val="00054190"/>
    <w:rsid w:val="0005478C"/>
    <w:rsid w:val="00054CC2"/>
    <w:rsid w:val="00055F04"/>
    <w:rsid w:val="0005641D"/>
    <w:rsid w:val="00056EFC"/>
    <w:rsid w:val="000606AA"/>
    <w:rsid w:val="00060764"/>
    <w:rsid w:val="00061D3D"/>
    <w:rsid w:val="00061DB1"/>
    <w:rsid w:val="000628F0"/>
    <w:rsid w:val="00062AF7"/>
    <w:rsid w:val="0006312B"/>
    <w:rsid w:val="0006342C"/>
    <w:rsid w:val="00063784"/>
    <w:rsid w:val="00063DD7"/>
    <w:rsid w:val="000662C4"/>
    <w:rsid w:val="00066533"/>
    <w:rsid w:val="00066EEA"/>
    <w:rsid w:val="00067150"/>
    <w:rsid w:val="00067153"/>
    <w:rsid w:val="00067447"/>
    <w:rsid w:val="0007138B"/>
    <w:rsid w:val="000728E2"/>
    <w:rsid w:val="00072E6C"/>
    <w:rsid w:val="000732C6"/>
    <w:rsid w:val="000736FF"/>
    <w:rsid w:val="00074B33"/>
    <w:rsid w:val="00074CC5"/>
    <w:rsid w:val="0007516F"/>
    <w:rsid w:val="00075527"/>
    <w:rsid w:val="0007596A"/>
    <w:rsid w:val="00075D66"/>
    <w:rsid w:val="00075E8D"/>
    <w:rsid w:val="0007656F"/>
    <w:rsid w:val="000811E6"/>
    <w:rsid w:val="0008121C"/>
    <w:rsid w:val="0008154E"/>
    <w:rsid w:val="00081551"/>
    <w:rsid w:val="0008155E"/>
    <w:rsid w:val="000816BD"/>
    <w:rsid w:val="000822C3"/>
    <w:rsid w:val="00083193"/>
    <w:rsid w:val="00083590"/>
    <w:rsid w:val="00084646"/>
    <w:rsid w:val="00086026"/>
    <w:rsid w:val="00086DF2"/>
    <w:rsid w:val="00090C36"/>
    <w:rsid w:val="00090F57"/>
    <w:rsid w:val="0009125B"/>
    <w:rsid w:val="00091500"/>
    <w:rsid w:val="000918CD"/>
    <w:rsid w:val="000925FF"/>
    <w:rsid w:val="00092A28"/>
    <w:rsid w:val="00093BD4"/>
    <w:rsid w:val="00095530"/>
    <w:rsid w:val="000957BF"/>
    <w:rsid w:val="00096780"/>
    <w:rsid w:val="00096EDC"/>
    <w:rsid w:val="000A00D3"/>
    <w:rsid w:val="000A0357"/>
    <w:rsid w:val="000A1695"/>
    <w:rsid w:val="000A174A"/>
    <w:rsid w:val="000A1C84"/>
    <w:rsid w:val="000A2156"/>
    <w:rsid w:val="000A2EF3"/>
    <w:rsid w:val="000A31A6"/>
    <w:rsid w:val="000A3966"/>
    <w:rsid w:val="000A3AFB"/>
    <w:rsid w:val="000A4B6E"/>
    <w:rsid w:val="000A5B28"/>
    <w:rsid w:val="000A792B"/>
    <w:rsid w:val="000B1EC4"/>
    <w:rsid w:val="000B2B23"/>
    <w:rsid w:val="000B76F4"/>
    <w:rsid w:val="000B79A1"/>
    <w:rsid w:val="000C005F"/>
    <w:rsid w:val="000C1807"/>
    <w:rsid w:val="000C1860"/>
    <w:rsid w:val="000C1F8B"/>
    <w:rsid w:val="000C270F"/>
    <w:rsid w:val="000C4539"/>
    <w:rsid w:val="000C482B"/>
    <w:rsid w:val="000C5A19"/>
    <w:rsid w:val="000C6A6B"/>
    <w:rsid w:val="000C75C1"/>
    <w:rsid w:val="000C75E3"/>
    <w:rsid w:val="000D1BA4"/>
    <w:rsid w:val="000D1D0C"/>
    <w:rsid w:val="000D2960"/>
    <w:rsid w:val="000D30ED"/>
    <w:rsid w:val="000D31F8"/>
    <w:rsid w:val="000D5B37"/>
    <w:rsid w:val="000D6735"/>
    <w:rsid w:val="000D6CE7"/>
    <w:rsid w:val="000D7E1F"/>
    <w:rsid w:val="000E030B"/>
    <w:rsid w:val="000E0A75"/>
    <w:rsid w:val="000E0EF8"/>
    <w:rsid w:val="000E2216"/>
    <w:rsid w:val="000E2C8C"/>
    <w:rsid w:val="000E2F13"/>
    <w:rsid w:val="000E336F"/>
    <w:rsid w:val="000E3ECE"/>
    <w:rsid w:val="000E45AA"/>
    <w:rsid w:val="000E56F5"/>
    <w:rsid w:val="000F045A"/>
    <w:rsid w:val="000F09C1"/>
    <w:rsid w:val="000F1F91"/>
    <w:rsid w:val="000F235F"/>
    <w:rsid w:val="000F260A"/>
    <w:rsid w:val="000F2D1D"/>
    <w:rsid w:val="000F3FF8"/>
    <w:rsid w:val="000F4696"/>
    <w:rsid w:val="000F517D"/>
    <w:rsid w:val="000F6716"/>
    <w:rsid w:val="000F6D6F"/>
    <w:rsid w:val="000F6D92"/>
    <w:rsid w:val="000F6FA5"/>
    <w:rsid w:val="000F728C"/>
    <w:rsid w:val="000F72EA"/>
    <w:rsid w:val="000F7635"/>
    <w:rsid w:val="000F7E45"/>
    <w:rsid w:val="0010026D"/>
    <w:rsid w:val="00101731"/>
    <w:rsid w:val="00102B51"/>
    <w:rsid w:val="00103B77"/>
    <w:rsid w:val="00103DC2"/>
    <w:rsid w:val="001040F0"/>
    <w:rsid w:val="001044D0"/>
    <w:rsid w:val="00104525"/>
    <w:rsid w:val="00104B6C"/>
    <w:rsid w:val="0010592F"/>
    <w:rsid w:val="0010611D"/>
    <w:rsid w:val="00110E55"/>
    <w:rsid w:val="001125B4"/>
    <w:rsid w:val="00112737"/>
    <w:rsid w:val="00112F56"/>
    <w:rsid w:val="001130EB"/>
    <w:rsid w:val="00113473"/>
    <w:rsid w:val="00113F2F"/>
    <w:rsid w:val="00114EF2"/>
    <w:rsid w:val="0011596F"/>
    <w:rsid w:val="00117598"/>
    <w:rsid w:val="00117EEB"/>
    <w:rsid w:val="001205F3"/>
    <w:rsid w:val="001223DB"/>
    <w:rsid w:val="00122A40"/>
    <w:rsid w:val="00123B17"/>
    <w:rsid w:val="0012515E"/>
    <w:rsid w:val="00125666"/>
    <w:rsid w:val="0012625C"/>
    <w:rsid w:val="0012783B"/>
    <w:rsid w:val="0012798F"/>
    <w:rsid w:val="001311BB"/>
    <w:rsid w:val="00132C07"/>
    <w:rsid w:val="00132CFF"/>
    <w:rsid w:val="00132FC3"/>
    <w:rsid w:val="00133172"/>
    <w:rsid w:val="0013402D"/>
    <w:rsid w:val="00135A38"/>
    <w:rsid w:val="00136268"/>
    <w:rsid w:val="00136DF8"/>
    <w:rsid w:val="00136ED7"/>
    <w:rsid w:val="00137C84"/>
    <w:rsid w:val="001413F0"/>
    <w:rsid w:val="00141410"/>
    <w:rsid w:val="00141D02"/>
    <w:rsid w:val="00142697"/>
    <w:rsid w:val="00142CFC"/>
    <w:rsid w:val="00143890"/>
    <w:rsid w:val="00143DF6"/>
    <w:rsid w:val="0014467B"/>
    <w:rsid w:val="00144894"/>
    <w:rsid w:val="001462E8"/>
    <w:rsid w:val="001469E6"/>
    <w:rsid w:val="00146E42"/>
    <w:rsid w:val="001474E5"/>
    <w:rsid w:val="001477B1"/>
    <w:rsid w:val="001500F8"/>
    <w:rsid w:val="00151663"/>
    <w:rsid w:val="00151E3B"/>
    <w:rsid w:val="00152ED0"/>
    <w:rsid w:val="00153833"/>
    <w:rsid w:val="00154ACE"/>
    <w:rsid w:val="00155036"/>
    <w:rsid w:val="00156D39"/>
    <w:rsid w:val="001572BA"/>
    <w:rsid w:val="00157671"/>
    <w:rsid w:val="00157EF8"/>
    <w:rsid w:val="001600D7"/>
    <w:rsid w:val="0016085A"/>
    <w:rsid w:val="00161301"/>
    <w:rsid w:val="00162DAD"/>
    <w:rsid w:val="00163527"/>
    <w:rsid w:val="00164326"/>
    <w:rsid w:val="001646E8"/>
    <w:rsid w:val="001675AC"/>
    <w:rsid w:val="00167707"/>
    <w:rsid w:val="0017008A"/>
    <w:rsid w:val="001701DB"/>
    <w:rsid w:val="00171746"/>
    <w:rsid w:val="00172C4B"/>
    <w:rsid w:val="0017301B"/>
    <w:rsid w:val="001733EE"/>
    <w:rsid w:val="00173D31"/>
    <w:rsid w:val="00173D5E"/>
    <w:rsid w:val="00175120"/>
    <w:rsid w:val="001760F7"/>
    <w:rsid w:val="001766E2"/>
    <w:rsid w:val="00177ABF"/>
    <w:rsid w:val="00177F05"/>
    <w:rsid w:val="0018003D"/>
    <w:rsid w:val="001812EB"/>
    <w:rsid w:val="00181A00"/>
    <w:rsid w:val="00181B26"/>
    <w:rsid w:val="0018293E"/>
    <w:rsid w:val="00183043"/>
    <w:rsid w:val="00185142"/>
    <w:rsid w:val="00186093"/>
    <w:rsid w:val="00187532"/>
    <w:rsid w:val="00187D5B"/>
    <w:rsid w:val="00187F37"/>
    <w:rsid w:val="00190F14"/>
    <w:rsid w:val="0019182C"/>
    <w:rsid w:val="001924DA"/>
    <w:rsid w:val="001943CF"/>
    <w:rsid w:val="00194506"/>
    <w:rsid w:val="00195F12"/>
    <w:rsid w:val="00196D13"/>
    <w:rsid w:val="00197DA2"/>
    <w:rsid w:val="001A0074"/>
    <w:rsid w:val="001A1FC0"/>
    <w:rsid w:val="001A2534"/>
    <w:rsid w:val="001A2993"/>
    <w:rsid w:val="001A2A3D"/>
    <w:rsid w:val="001A38EA"/>
    <w:rsid w:val="001A552A"/>
    <w:rsid w:val="001A684E"/>
    <w:rsid w:val="001A794A"/>
    <w:rsid w:val="001B1635"/>
    <w:rsid w:val="001B1AEA"/>
    <w:rsid w:val="001B3487"/>
    <w:rsid w:val="001B4B61"/>
    <w:rsid w:val="001B5B52"/>
    <w:rsid w:val="001B6A66"/>
    <w:rsid w:val="001C02B0"/>
    <w:rsid w:val="001C177D"/>
    <w:rsid w:val="001C1B29"/>
    <w:rsid w:val="001C1DA8"/>
    <w:rsid w:val="001C20D8"/>
    <w:rsid w:val="001C2B6D"/>
    <w:rsid w:val="001C39C5"/>
    <w:rsid w:val="001C4013"/>
    <w:rsid w:val="001C4276"/>
    <w:rsid w:val="001C4C23"/>
    <w:rsid w:val="001C4E89"/>
    <w:rsid w:val="001C5FBB"/>
    <w:rsid w:val="001C63B3"/>
    <w:rsid w:val="001C70A4"/>
    <w:rsid w:val="001C7873"/>
    <w:rsid w:val="001C7B0F"/>
    <w:rsid w:val="001C7DFD"/>
    <w:rsid w:val="001D0294"/>
    <w:rsid w:val="001D02B9"/>
    <w:rsid w:val="001D0F7B"/>
    <w:rsid w:val="001D1898"/>
    <w:rsid w:val="001D1C5D"/>
    <w:rsid w:val="001D1E5B"/>
    <w:rsid w:val="001D2202"/>
    <w:rsid w:val="001D23BB"/>
    <w:rsid w:val="001D4430"/>
    <w:rsid w:val="001D4720"/>
    <w:rsid w:val="001D4E4A"/>
    <w:rsid w:val="001D5250"/>
    <w:rsid w:val="001D5D1B"/>
    <w:rsid w:val="001D61CB"/>
    <w:rsid w:val="001D664D"/>
    <w:rsid w:val="001D6E0A"/>
    <w:rsid w:val="001D721F"/>
    <w:rsid w:val="001D73CA"/>
    <w:rsid w:val="001D7657"/>
    <w:rsid w:val="001E003E"/>
    <w:rsid w:val="001E0A4F"/>
    <w:rsid w:val="001E1876"/>
    <w:rsid w:val="001E18D3"/>
    <w:rsid w:val="001E26E7"/>
    <w:rsid w:val="001E42E3"/>
    <w:rsid w:val="001E4738"/>
    <w:rsid w:val="001E514D"/>
    <w:rsid w:val="001E560E"/>
    <w:rsid w:val="001E5F19"/>
    <w:rsid w:val="001E6566"/>
    <w:rsid w:val="001E70A1"/>
    <w:rsid w:val="001F13D4"/>
    <w:rsid w:val="001F2252"/>
    <w:rsid w:val="001F25CA"/>
    <w:rsid w:val="001F2E61"/>
    <w:rsid w:val="001F2E6F"/>
    <w:rsid w:val="001F3BD4"/>
    <w:rsid w:val="001F5005"/>
    <w:rsid w:val="001F5263"/>
    <w:rsid w:val="001F54A3"/>
    <w:rsid w:val="001F7DD6"/>
    <w:rsid w:val="001F7EE2"/>
    <w:rsid w:val="002010C0"/>
    <w:rsid w:val="002011E3"/>
    <w:rsid w:val="002014BF"/>
    <w:rsid w:val="00201A03"/>
    <w:rsid w:val="00202FBF"/>
    <w:rsid w:val="00204DB7"/>
    <w:rsid w:val="002054CE"/>
    <w:rsid w:val="00205916"/>
    <w:rsid w:val="00205CF3"/>
    <w:rsid w:val="002067A2"/>
    <w:rsid w:val="0020691A"/>
    <w:rsid w:val="0020773B"/>
    <w:rsid w:val="002101AE"/>
    <w:rsid w:val="00211387"/>
    <w:rsid w:val="00211DC2"/>
    <w:rsid w:val="00212297"/>
    <w:rsid w:val="00212C85"/>
    <w:rsid w:val="00214183"/>
    <w:rsid w:val="002156DE"/>
    <w:rsid w:val="00215A9E"/>
    <w:rsid w:val="00217617"/>
    <w:rsid w:val="00220D7B"/>
    <w:rsid w:val="00221091"/>
    <w:rsid w:val="0022196E"/>
    <w:rsid w:val="002225C1"/>
    <w:rsid w:val="00223458"/>
    <w:rsid w:val="0022444F"/>
    <w:rsid w:val="002244BF"/>
    <w:rsid w:val="002247D2"/>
    <w:rsid w:val="0022575C"/>
    <w:rsid w:val="00226782"/>
    <w:rsid w:val="00227740"/>
    <w:rsid w:val="002309C8"/>
    <w:rsid w:val="00232822"/>
    <w:rsid w:val="00232D05"/>
    <w:rsid w:val="00233587"/>
    <w:rsid w:val="00233AAE"/>
    <w:rsid w:val="002346AA"/>
    <w:rsid w:val="00234F4D"/>
    <w:rsid w:val="00235080"/>
    <w:rsid w:val="00235FA2"/>
    <w:rsid w:val="00236305"/>
    <w:rsid w:val="002376E4"/>
    <w:rsid w:val="00241167"/>
    <w:rsid w:val="0024143C"/>
    <w:rsid w:val="0024161D"/>
    <w:rsid w:val="002418F4"/>
    <w:rsid w:val="00242155"/>
    <w:rsid w:val="00242751"/>
    <w:rsid w:val="002434E6"/>
    <w:rsid w:val="00244059"/>
    <w:rsid w:val="00244341"/>
    <w:rsid w:val="00244548"/>
    <w:rsid w:val="002449F5"/>
    <w:rsid w:val="00245556"/>
    <w:rsid w:val="00245A6D"/>
    <w:rsid w:val="00245E3A"/>
    <w:rsid w:val="002464C5"/>
    <w:rsid w:val="002475DE"/>
    <w:rsid w:val="00250658"/>
    <w:rsid w:val="0025133A"/>
    <w:rsid w:val="00252621"/>
    <w:rsid w:val="00252FAB"/>
    <w:rsid w:val="00253D6A"/>
    <w:rsid w:val="00253F7E"/>
    <w:rsid w:val="002542C2"/>
    <w:rsid w:val="002545AD"/>
    <w:rsid w:val="00254DBE"/>
    <w:rsid w:val="00257457"/>
    <w:rsid w:val="002579DD"/>
    <w:rsid w:val="002579FE"/>
    <w:rsid w:val="00257FE0"/>
    <w:rsid w:val="0026042E"/>
    <w:rsid w:val="0026055C"/>
    <w:rsid w:val="002606C1"/>
    <w:rsid w:val="00260991"/>
    <w:rsid w:val="0026285F"/>
    <w:rsid w:val="00262DEF"/>
    <w:rsid w:val="00263375"/>
    <w:rsid w:val="0026487B"/>
    <w:rsid w:val="00267DA4"/>
    <w:rsid w:val="00267ED7"/>
    <w:rsid w:val="002701D8"/>
    <w:rsid w:val="00270A50"/>
    <w:rsid w:val="00271818"/>
    <w:rsid w:val="002725F1"/>
    <w:rsid w:val="00272B3F"/>
    <w:rsid w:val="00272B4A"/>
    <w:rsid w:val="00274C3F"/>
    <w:rsid w:val="00275903"/>
    <w:rsid w:val="00275B5B"/>
    <w:rsid w:val="00275CA6"/>
    <w:rsid w:val="0027641B"/>
    <w:rsid w:val="00276D67"/>
    <w:rsid w:val="00277ADF"/>
    <w:rsid w:val="0028076F"/>
    <w:rsid w:val="002809F3"/>
    <w:rsid w:val="00281191"/>
    <w:rsid w:val="0028134F"/>
    <w:rsid w:val="00281C2A"/>
    <w:rsid w:val="0028284E"/>
    <w:rsid w:val="00282CFE"/>
    <w:rsid w:val="00283926"/>
    <w:rsid w:val="00283AEA"/>
    <w:rsid w:val="00283D4F"/>
    <w:rsid w:val="002841FC"/>
    <w:rsid w:val="00284D8A"/>
    <w:rsid w:val="00285CF1"/>
    <w:rsid w:val="0028610D"/>
    <w:rsid w:val="00286B2A"/>
    <w:rsid w:val="00286CD5"/>
    <w:rsid w:val="002874D7"/>
    <w:rsid w:val="00287C75"/>
    <w:rsid w:val="00291388"/>
    <w:rsid w:val="002913EF"/>
    <w:rsid w:val="002941FB"/>
    <w:rsid w:val="00295684"/>
    <w:rsid w:val="00295CF9"/>
    <w:rsid w:val="00295FA2"/>
    <w:rsid w:val="0029661F"/>
    <w:rsid w:val="0029669F"/>
    <w:rsid w:val="00296D8F"/>
    <w:rsid w:val="002972D1"/>
    <w:rsid w:val="00297494"/>
    <w:rsid w:val="002A29E3"/>
    <w:rsid w:val="002A2A84"/>
    <w:rsid w:val="002A3207"/>
    <w:rsid w:val="002A321C"/>
    <w:rsid w:val="002A33D1"/>
    <w:rsid w:val="002A3DA8"/>
    <w:rsid w:val="002A3E11"/>
    <w:rsid w:val="002A5AB1"/>
    <w:rsid w:val="002A62D3"/>
    <w:rsid w:val="002A713E"/>
    <w:rsid w:val="002A75F5"/>
    <w:rsid w:val="002A78C9"/>
    <w:rsid w:val="002A7C8E"/>
    <w:rsid w:val="002A7F6A"/>
    <w:rsid w:val="002B111A"/>
    <w:rsid w:val="002B243B"/>
    <w:rsid w:val="002B247B"/>
    <w:rsid w:val="002B2F31"/>
    <w:rsid w:val="002B4398"/>
    <w:rsid w:val="002B486F"/>
    <w:rsid w:val="002B4928"/>
    <w:rsid w:val="002B4B47"/>
    <w:rsid w:val="002B593B"/>
    <w:rsid w:val="002B5B04"/>
    <w:rsid w:val="002B7607"/>
    <w:rsid w:val="002B7839"/>
    <w:rsid w:val="002B7925"/>
    <w:rsid w:val="002C0534"/>
    <w:rsid w:val="002C2472"/>
    <w:rsid w:val="002C279A"/>
    <w:rsid w:val="002C27A4"/>
    <w:rsid w:val="002C2831"/>
    <w:rsid w:val="002C32E7"/>
    <w:rsid w:val="002C3C71"/>
    <w:rsid w:val="002C428E"/>
    <w:rsid w:val="002C4A60"/>
    <w:rsid w:val="002C4B48"/>
    <w:rsid w:val="002C5707"/>
    <w:rsid w:val="002C67A6"/>
    <w:rsid w:val="002C6E03"/>
    <w:rsid w:val="002C7452"/>
    <w:rsid w:val="002C7C58"/>
    <w:rsid w:val="002D0DC5"/>
    <w:rsid w:val="002D2D3D"/>
    <w:rsid w:val="002D308E"/>
    <w:rsid w:val="002D3E9B"/>
    <w:rsid w:val="002D54E6"/>
    <w:rsid w:val="002D5CD4"/>
    <w:rsid w:val="002E0CA9"/>
    <w:rsid w:val="002E161B"/>
    <w:rsid w:val="002E1D5A"/>
    <w:rsid w:val="002E2C2D"/>
    <w:rsid w:val="002E3A9C"/>
    <w:rsid w:val="002E4A08"/>
    <w:rsid w:val="002E584F"/>
    <w:rsid w:val="002E592C"/>
    <w:rsid w:val="002E5D9F"/>
    <w:rsid w:val="002E5FCB"/>
    <w:rsid w:val="002E60BF"/>
    <w:rsid w:val="002E6327"/>
    <w:rsid w:val="002E662A"/>
    <w:rsid w:val="002E6FC4"/>
    <w:rsid w:val="002E7E6B"/>
    <w:rsid w:val="002F0519"/>
    <w:rsid w:val="002F0E82"/>
    <w:rsid w:val="002F2F03"/>
    <w:rsid w:val="002F34FD"/>
    <w:rsid w:val="002F40CF"/>
    <w:rsid w:val="002F420E"/>
    <w:rsid w:val="002F448D"/>
    <w:rsid w:val="002F51E7"/>
    <w:rsid w:val="002F6224"/>
    <w:rsid w:val="002F6F34"/>
    <w:rsid w:val="002F74D3"/>
    <w:rsid w:val="002F7AF5"/>
    <w:rsid w:val="002F7DE9"/>
    <w:rsid w:val="002F7FA9"/>
    <w:rsid w:val="00300130"/>
    <w:rsid w:val="00300765"/>
    <w:rsid w:val="00301022"/>
    <w:rsid w:val="0030169D"/>
    <w:rsid w:val="00302CF1"/>
    <w:rsid w:val="00303501"/>
    <w:rsid w:val="00303671"/>
    <w:rsid w:val="00304D5B"/>
    <w:rsid w:val="003061D7"/>
    <w:rsid w:val="00306416"/>
    <w:rsid w:val="00306A93"/>
    <w:rsid w:val="00306CF6"/>
    <w:rsid w:val="00307540"/>
    <w:rsid w:val="0031044A"/>
    <w:rsid w:val="00310FB6"/>
    <w:rsid w:val="003112F0"/>
    <w:rsid w:val="00311D59"/>
    <w:rsid w:val="00311FB9"/>
    <w:rsid w:val="003131FC"/>
    <w:rsid w:val="00313A54"/>
    <w:rsid w:val="00313B3C"/>
    <w:rsid w:val="003145C5"/>
    <w:rsid w:val="00314900"/>
    <w:rsid w:val="00314A06"/>
    <w:rsid w:val="00314A6D"/>
    <w:rsid w:val="00314F05"/>
    <w:rsid w:val="00315F21"/>
    <w:rsid w:val="00317013"/>
    <w:rsid w:val="00317C9A"/>
    <w:rsid w:val="00317CFE"/>
    <w:rsid w:val="00317D3D"/>
    <w:rsid w:val="00320DA5"/>
    <w:rsid w:val="00320F7B"/>
    <w:rsid w:val="003219C0"/>
    <w:rsid w:val="00323D09"/>
    <w:rsid w:val="0032407A"/>
    <w:rsid w:val="00324D67"/>
    <w:rsid w:val="00325FB1"/>
    <w:rsid w:val="003263CF"/>
    <w:rsid w:val="00327347"/>
    <w:rsid w:val="00327422"/>
    <w:rsid w:val="00330092"/>
    <w:rsid w:val="003300BE"/>
    <w:rsid w:val="00332968"/>
    <w:rsid w:val="00332ACA"/>
    <w:rsid w:val="00332B06"/>
    <w:rsid w:val="00335955"/>
    <w:rsid w:val="00335A77"/>
    <w:rsid w:val="00335C13"/>
    <w:rsid w:val="00337772"/>
    <w:rsid w:val="00337986"/>
    <w:rsid w:val="00337A72"/>
    <w:rsid w:val="00340EF3"/>
    <w:rsid w:val="0034169B"/>
    <w:rsid w:val="00341C4A"/>
    <w:rsid w:val="00342AB9"/>
    <w:rsid w:val="00343314"/>
    <w:rsid w:val="003439C0"/>
    <w:rsid w:val="00343F9D"/>
    <w:rsid w:val="0034412A"/>
    <w:rsid w:val="0034525F"/>
    <w:rsid w:val="00345FD4"/>
    <w:rsid w:val="003460F5"/>
    <w:rsid w:val="00346356"/>
    <w:rsid w:val="003464FC"/>
    <w:rsid w:val="00346642"/>
    <w:rsid w:val="00346AA5"/>
    <w:rsid w:val="00350888"/>
    <w:rsid w:val="003519AD"/>
    <w:rsid w:val="00352A89"/>
    <w:rsid w:val="003530C1"/>
    <w:rsid w:val="0035345D"/>
    <w:rsid w:val="00353740"/>
    <w:rsid w:val="00353ADE"/>
    <w:rsid w:val="00353D41"/>
    <w:rsid w:val="00356C92"/>
    <w:rsid w:val="00357947"/>
    <w:rsid w:val="00361139"/>
    <w:rsid w:val="0036126E"/>
    <w:rsid w:val="0036162C"/>
    <w:rsid w:val="00361CC6"/>
    <w:rsid w:val="00361E96"/>
    <w:rsid w:val="00362546"/>
    <w:rsid w:val="00362792"/>
    <w:rsid w:val="00362AB7"/>
    <w:rsid w:val="00363752"/>
    <w:rsid w:val="00364082"/>
    <w:rsid w:val="003645B8"/>
    <w:rsid w:val="003662D5"/>
    <w:rsid w:val="00367897"/>
    <w:rsid w:val="003700B8"/>
    <w:rsid w:val="00370F54"/>
    <w:rsid w:val="00372A07"/>
    <w:rsid w:val="00373B63"/>
    <w:rsid w:val="00373E64"/>
    <w:rsid w:val="0037462F"/>
    <w:rsid w:val="00374CC6"/>
    <w:rsid w:val="00375A34"/>
    <w:rsid w:val="00380BB1"/>
    <w:rsid w:val="003810BE"/>
    <w:rsid w:val="0038201B"/>
    <w:rsid w:val="003820F3"/>
    <w:rsid w:val="003823DC"/>
    <w:rsid w:val="00382896"/>
    <w:rsid w:val="00382B8D"/>
    <w:rsid w:val="00382D8D"/>
    <w:rsid w:val="00383E2B"/>
    <w:rsid w:val="003841D8"/>
    <w:rsid w:val="00384B64"/>
    <w:rsid w:val="00385CE6"/>
    <w:rsid w:val="00386D86"/>
    <w:rsid w:val="00387BF9"/>
    <w:rsid w:val="003901DA"/>
    <w:rsid w:val="003903AB"/>
    <w:rsid w:val="00391173"/>
    <w:rsid w:val="00391A47"/>
    <w:rsid w:val="00394C33"/>
    <w:rsid w:val="00394D5A"/>
    <w:rsid w:val="0039547D"/>
    <w:rsid w:val="0039572D"/>
    <w:rsid w:val="003957FE"/>
    <w:rsid w:val="0039740E"/>
    <w:rsid w:val="003A17F2"/>
    <w:rsid w:val="003A1AD4"/>
    <w:rsid w:val="003A23E3"/>
    <w:rsid w:val="003A3112"/>
    <w:rsid w:val="003A3665"/>
    <w:rsid w:val="003A48FD"/>
    <w:rsid w:val="003A649D"/>
    <w:rsid w:val="003A7270"/>
    <w:rsid w:val="003B16A5"/>
    <w:rsid w:val="003B19DA"/>
    <w:rsid w:val="003B1BB4"/>
    <w:rsid w:val="003B22FA"/>
    <w:rsid w:val="003B3B06"/>
    <w:rsid w:val="003B3FD2"/>
    <w:rsid w:val="003B5853"/>
    <w:rsid w:val="003B620F"/>
    <w:rsid w:val="003B640E"/>
    <w:rsid w:val="003B6B0B"/>
    <w:rsid w:val="003B737D"/>
    <w:rsid w:val="003B77B0"/>
    <w:rsid w:val="003B7F69"/>
    <w:rsid w:val="003C0FF4"/>
    <w:rsid w:val="003C1DC8"/>
    <w:rsid w:val="003C229A"/>
    <w:rsid w:val="003C2694"/>
    <w:rsid w:val="003C2F58"/>
    <w:rsid w:val="003C32BE"/>
    <w:rsid w:val="003C38E6"/>
    <w:rsid w:val="003C3B88"/>
    <w:rsid w:val="003C3EFD"/>
    <w:rsid w:val="003C4946"/>
    <w:rsid w:val="003C6C0C"/>
    <w:rsid w:val="003C6DD2"/>
    <w:rsid w:val="003C7354"/>
    <w:rsid w:val="003D220D"/>
    <w:rsid w:val="003D226F"/>
    <w:rsid w:val="003D27DB"/>
    <w:rsid w:val="003D2D72"/>
    <w:rsid w:val="003D340C"/>
    <w:rsid w:val="003D42A5"/>
    <w:rsid w:val="003D456E"/>
    <w:rsid w:val="003D5D9C"/>
    <w:rsid w:val="003D67AC"/>
    <w:rsid w:val="003D7F73"/>
    <w:rsid w:val="003E08D0"/>
    <w:rsid w:val="003E0AEB"/>
    <w:rsid w:val="003E2913"/>
    <w:rsid w:val="003E37E3"/>
    <w:rsid w:val="003E5083"/>
    <w:rsid w:val="003E6525"/>
    <w:rsid w:val="003E6704"/>
    <w:rsid w:val="003E6937"/>
    <w:rsid w:val="003E6D3F"/>
    <w:rsid w:val="003E7306"/>
    <w:rsid w:val="003E7AB8"/>
    <w:rsid w:val="003F3424"/>
    <w:rsid w:val="003F435C"/>
    <w:rsid w:val="003F4C0D"/>
    <w:rsid w:val="003F4EBA"/>
    <w:rsid w:val="003F597C"/>
    <w:rsid w:val="00400B5D"/>
    <w:rsid w:val="00400D1D"/>
    <w:rsid w:val="004024BF"/>
    <w:rsid w:val="00402B8F"/>
    <w:rsid w:val="00402C56"/>
    <w:rsid w:val="0040329D"/>
    <w:rsid w:val="00403B25"/>
    <w:rsid w:val="00404216"/>
    <w:rsid w:val="00404C70"/>
    <w:rsid w:val="00404D22"/>
    <w:rsid w:val="00405028"/>
    <w:rsid w:val="00406EF9"/>
    <w:rsid w:val="0040795D"/>
    <w:rsid w:val="004114B2"/>
    <w:rsid w:val="0041199D"/>
    <w:rsid w:val="00412154"/>
    <w:rsid w:val="00413043"/>
    <w:rsid w:val="00413380"/>
    <w:rsid w:val="00413467"/>
    <w:rsid w:val="00413990"/>
    <w:rsid w:val="00415874"/>
    <w:rsid w:val="0041669F"/>
    <w:rsid w:val="00416847"/>
    <w:rsid w:val="00417457"/>
    <w:rsid w:val="00417C16"/>
    <w:rsid w:val="004201C4"/>
    <w:rsid w:val="00420E71"/>
    <w:rsid w:val="004215C4"/>
    <w:rsid w:val="0042380C"/>
    <w:rsid w:val="00425487"/>
    <w:rsid w:val="00425B2F"/>
    <w:rsid w:val="0042619B"/>
    <w:rsid w:val="00426F6A"/>
    <w:rsid w:val="00430522"/>
    <w:rsid w:val="00430AEA"/>
    <w:rsid w:val="00431167"/>
    <w:rsid w:val="004312B7"/>
    <w:rsid w:val="00431E06"/>
    <w:rsid w:val="004322B9"/>
    <w:rsid w:val="004340AB"/>
    <w:rsid w:val="00434F31"/>
    <w:rsid w:val="00435116"/>
    <w:rsid w:val="004351C6"/>
    <w:rsid w:val="00436144"/>
    <w:rsid w:val="004362EC"/>
    <w:rsid w:val="004377A7"/>
    <w:rsid w:val="00437D72"/>
    <w:rsid w:val="004406FD"/>
    <w:rsid w:val="00441023"/>
    <w:rsid w:val="004410AC"/>
    <w:rsid w:val="0044219A"/>
    <w:rsid w:val="00443552"/>
    <w:rsid w:val="00443AA0"/>
    <w:rsid w:val="00444739"/>
    <w:rsid w:val="00445965"/>
    <w:rsid w:val="004459B8"/>
    <w:rsid w:val="0044642D"/>
    <w:rsid w:val="004465E9"/>
    <w:rsid w:val="00446AB1"/>
    <w:rsid w:val="00446C0C"/>
    <w:rsid w:val="00446C13"/>
    <w:rsid w:val="00447243"/>
    <w:rsid w:val="00450075"/>
    <w:rsid w:val="00450241"/>
    <w:rsid w:val="004506F8"/>
    <w:rsid w:val="00450846"/>
    <w:rsid w:val="0045270E"/>
    <w:rsid w:val="00453649"/>
    <w:rsid w:val="00453894"/>
    <w:rsid w:val="00455B35"/>
    <w:rsid w:val="00455CFE"/>
    <w:rsid w:val="00455DEA"/>
    <w:rsid w:val="00456254"/>
    <w:rsid w:val="004566A0"/>
    <w:rsid w:val="004569B2"/>
    <w:rsid w:val="004569CB"/>
    <w:rsid w:val="00456D82"/>
    <w:rsid w:val="00457115"/>
    <w:rsid w:val="00457321"/>
    <w:rsid w:val="00460855"/>
    <w:rsid w:val="00461BE0"/>
    <w:rsid w:val="0046289C"/>
    <w:rsid w:val="00462A44"/>
    <w:rsid w:val="00463DC8"/>
    <w:rsid w:val="004645D4"/>
    <w:rsid w:val="004647E7"/>
    <w:rsid w:val="00464D3A"/>
    <w:rsid w:val="004660DF"/>
    <w:rsid w:val="0046761C"/>
    <w:rsid w:val="00467719"/>
    <w:rsid w:val="0047017A"/>
    <w:rsid w:val="00471240"/>
    <w:rsid w:val="00471599"/>
    <w:rsid w:val="00471C61"/>
    <w:rsid w:val="00471EFD"/>
    <w:rsid w:val="00471F2A"/>
    <w:rsid w:val="004733C9"/>
    <w:rsid w:val="0047375A"/>
    <w:rsid w:val="0047381B"/>
    <w:rsid w:val="00473D52"/>
    <w:rsid w:val="00474AC6"/>
    <w:rsid w:val="004778E4"/>
    <w:rsid w:val="00477D44"/>
    <w:rsid w:val="004804C0"/>
    <w:rsid w:val="004805F6"/>
    <w:rsid w:val="00480DE4"/>
    <w:rsid w:val="00481BCD"/>
    <w:rsid w:val="004823D9"/>
    <w:rsid w:val="004828A2"/>
    <w:rsid w:val="00482A93"/>
    <w:rsid w:val="00482B82"/>
    <w:rsid w:val="00482BA0"/>
    <w:rsid w:val="0048406F"/>
    <w:rsid w:val="00484B33"/>
    <w:rsid w:val="00485285"/>
    <w:rsid w:val="0048533A"/>
    <w:rsid w:val="00486EEB"/>
    <w:rsid w:val="00487818"/>
    <w:rsid w:val="00490E54"/>
    <w:rsid w:val="004A0052"/>
    <w:rsid w:val="004A2561"/>
    <w:rsid w:val="004A3358"/>
    <w:rsid w:val="004A3660"/>
    <w:rsid w:val="004A4332"/>
    <w:rsid w:val="004A4334"/>
    <w:rsid w:val="004A4F71"/>
    <w:rsid w:val="004A63B7"/>
    <w:rsid w:val="004A7434"/>
    <w:rsid w:val="004B04C6"/>
    <w:rsid w:val="004B2F04"/>
    <w:rsid w:val="004B37B3"/>
    <w:rsid w:val="004B3874"/>
    <w:rsid w:val="004B399F"/>
    <w:rsid w:val="004B51D3"/>
    <w:rsid w:val="004B5F29"/>
    <w:rsid w:val="004B6EA5"/>
    <w:rsid w:val="004C078D"/>
    <w:rsid w:val="004C0E55"/>
    <w:rsid w:val="004C106E"/>
    <w:rsid w:val="004C12B7"/>
    <w:rsid w:val="004C1E09"/>
    <w:rsid w:val="004C3877"/>
    <w:rsid w:val="004C3ACE"/>
    <w:rsid w:val="004C5EB7"/>
    <w:rsid w:val="004D0851"/>
    <w:rsid w:val="004D09CC"/>
    <w:rsid w:val="004D1B88"/>
    <w:rsid w:val="004D1EBD"/>
    <w:rsid w:val="004D1F88"/>
    <w:rsid w:val="004D1F9E"/>
    <w:rsid w:val="004D25CC"/>
    <w:rsid w:val="004D299A"/>
    <w:rsid w:val="004D30A1"/>
    <w:rsid w:val="004D34E2"/>
    <w:rsid w:val="004D52E8"/>
    <w:rsid w:val="004D6B1B"/>
    <w:rsid w:val="004E2043"/>
    <w:rsid w:val="004E3624"/>
    <w:rsid w:val="004E441E"/>
    <w:rsid w:val="004E4F78"/>
    <w:rsid w:val="004E50B0"/>
    <w:rsid w:val="004E5F53"/>
    <w:rsid w:val="004E79D6"/>
    <w:rsid w:val="004E79DD"/>
    <w:rsid w:val="004E7D6D"/>
    <w:rsid w:val="004F0DEC"/>
    <w:rsid w:val="004F33C6"/>
    <w:rsid w:val="004F3B5E"/>
    <w:rsid w:val="004F443F"/>
    <w:rsid w:val="004F4544"/>
    <w:rsid w:val="004F4835"/>
    <w:rsid w:val="004F4E39"/>
    <w:rsid w:val="004F505E"/>
    <w:rsid w:val="004F5860"/>
    <w:rsid w:val="004F6013"/>
    <w:rsid w:val="004F65AB"/>
    <w:rsid w:val="00500D60"/>
    <w:rsid w:val="00502580"/>
    <w:rsid w:val="00502B93"/>
    <w:rsid w:val="00504408"/>
    <w:rsid w:val="005057F0"/>
    <w:rsid w:val="00505F76"/>
    <w:rsid w:val="00506614"/>
    <w:rsid w:val="00506B0B"/>
    <w:rsid w:val="005102EF"/>
    <w:rsid w:val="005118DA"/>
    <w:rsid w:val="00512CC1"/>
    <w:rsid w:val="00513274"/>
    <w:rsid w:val="005134D8"/>
    <w:rsid w:val="00513D7A"/>
    <w:rsid w:val="00513DD4"/>
    <w:rsid w:val="00517E64"/>
    <w:rsid w:val="00520F2E"/>
    <w:rsid w:val="00521091"/>
    <w:rsid w:val="00521E08"/>
    <w:rsid w:val="005220EE"/>
    <w:rsid w:val="00522F47"/>
    <w:rsid w:val="00523849"/>
    <w:rsid w:val="005249DE"/>
    <w:rsid w:val="00524AB4"/>
    <w:rsid w:val="00524F18"/>
    <w:rsid w:val="00525255"/>
    <w:rsid w:val="0052610B"/>
    <w:rsid w:val="0052657C"/>
    <w:rsid w:val="0053081F"/>
    <w:rsid w:val="00530922"/>
    <w:rsid w:val="0053119B"/>
    <w:rsid w:val="00531351"/>
    <w:rsid w:val="0053136C"/>
    <w:rsid w:val="00532539"/>
    <w:rsid w:val="00532696"/>
    <w:rsid w:val="00532CC7"/>
    <w:rsid w:val="00533047"/>
    <w:rsid w:val="005330D6"/>
    <w:rsid w:val="005340ED"/>
    <w:rsid w:val="005351F9"/>
    <w:rsid w:val="005374E5"/>
    <w:rsid w:val="00537DCB"/>
    <w:rsid w:val="00540032"/>
    <w:rsid w:val="00540B44"/>
    <w:rsid w:val="00540DA8"/>
    <w:rsid w:val="005417F7"/>
    <w:rsid w:val="00541883"/>
    <w:rsid w:val="005421B0"/>
    <w:rsid w:val="00542211"/>
    <w:rsid w:val="00542917"/>
    <w:rsid w:val="005434B8"/>
    <w:rsid w:val="00543710"/>
    <w:rsid w:val="00543E44"/>
    <w:rsid w:val="00545492"/>
    <w:rsid w:val="00545B97"/>
    <w:rsid w:val="00546AA6"/>
    <w:rsid w:val="00546B57"/>
    <w:rsid w:val="0055059D"/>
    <w:rsid w:val="0055183A"/>
    <w:rsid w:val="00551988"/>
    <w:rsid w:val="00551A68"/>
    <w:rsid w:val="00552956"/>
    <w:rsid w:val="00552E95"/>
    <w:rsid w:val="00555106"/>
    <w:rsid w:val="00555A65"/>
    <w:rsid w:val="00555C3A"/>
    <w:rsid w:val="005560D0"/>
    <w:rsid w:val="00556326"/>
    <w:rsid w:val="00556481"/>
    <w:rsid w:val="00556DEA"/>
    <w:rsid w:val="00557D87"/>
    <w:rsid w:val="005607A5"/>
    <w:rsid w:val="00560E5B"/>
    <w:rsid w:val="00561DA6"/>
    <w:rsid w:val="00561DBA"/>
    <w:rsid w:val="00561FD5"/>
    <w:rsid w:val="005635DB"/>
    <w:rsid w:val="005641CC"/>
    <w:rsid w:val="00564624"/>
    <w:rsid w:val="005651B5"/>
    <w:rsid w:val="005661CF"/>
    <w:rsid w:val="00567FAC"/>
    <w:rsid w:val="005709A5"/>
    <w:rsid w:val="0057363D"/>
    <w:rsid w:val="00573D00"/>
    <w:rsid w:val="00574627"/>
    <w:rsid w:val="00575E19"/>
    <w:rsid w:val="005776AC"/>
    <w:rsid w:val="00577A0A"/>
    <w:rsid w:val="00577D19"/>
    <w:rsid w:val="00583747"/>
    <w:rsid w:val="0058400F"/>
    <w:rsid w:val="0058471A"/>
    <w:rsid w:val="00584E56"/>
    <w:rsid w:val="00585A7F"/>
    <w:rsid w:val="00586EF7"/>
    <w:rsid w:val="0058738A"/>
    <w:rsid w:val="00587A07"/>
    <w:rsid w:val="0059003B"/>
    <w:rsid w:val="005919D4"/>
    <w:rsid w:val="00594016"/>
    <w:rsid w:val="00594423"/>
    <w:rsid w:val="005945BB"/>
    <w:rsid w:val="00595F75"/>
    <w:rsid w:val="00596C0C"/>
    <w:rsid w:val="00596E3B"/>
    <w:rsid w:val="00597566"/>
    <w:rsid w:val="00597797"/>
    <w:rsid w:val="005979B6"/>
    <w:rsid w:val="005A03ED"/>
    <w:rsid w:val="005A2830"/>
    <w:rsid w:val="005A2859"/>
    <w:rsid w:val="005A2B01"/>
    <w:rsid w:val="005A382D"/>
    <w:rsid w:val="005A3CFA"/>
    <w:rsid w:val="005A4312"/>
    <w:rsid w:val="005A454C"/>
    <w:rsid w:val="005A4F2A"/>
    <w:rsid w:val="005A544F"/>
    <w:rsid w:val="005A5942"/>
    <w:rsid w:val="005B037D"/>
    <w:rsid w:val="005B04F3"/>
    <w:rsid w:val="005B0CC2"/>
    <w:rsid w:val="005B2593"/>
    <w:rsid w:val="005B3012"/>
    <w:rsid w:val="005B3588"/>
    <w:rsid w:val="005B3DA6"/>
    <w:rsid w:val="005B45B5"/>
    <w:rsid w:val="005B4924"/>
    <w:rsid w:val="005B6123"/>
    <w:rsid w:val="005B6125"/>
    <w:rsid w:val="005B63E8"/>
    <w:rsid w:val="005B6941"/>
    <w:rsid w:val="005C03CC"/>
    <w:rsid w:val="005C0AC0"/>
    <w:rsid w:val="005C149B"/>
    <w:rsid w:val="005C3439"/>
    <w:rsid w:val="005C4D71"/>
    <w:rsid w:val="005C5DFE"/>
    <w:rsid w:val="005C6030"/>
    <w:rsid w:val="005C7909"/>
    <w:rsid w:val="005D003C"/>
    <w:rsid w:val="005D01D1"/>
    <w:rsid w:val="005D02AE"/>
    <w:rsid w:val="005D0391"/>
    <w:rsid w:val="005D0A80"/>
    <w:rsid w:val="005D214B"/>
    <w:rsid w:val="005D2B3E"/>
    <w:rsid w:val="005D378F"/>
    <w:rsid w:val="005D380F"/>
    <w:rsid w:val="005D394C"/>
    <w:rsid w:val="005D3C19"/>
    <w:rsid w:val="005D5F81"/>
    <w:rsid w:val="005D6D72"/>
    <w:rsid w:val="005D6DD2"/>
    <w:rsid w:val="005D7ECD"/>
    <w:rsid w:val="005D7F4A"/>
    <w:rsid w:val="005E09C0"/>
    <w:rsid w:val="005E113D"/>
    <w:rsid w:val="005E16DC"/>
    <w:rsid w:val="005E30CD"/>
    <w:rsid w:val="005E33BB"/>
    <w:rsid w:val="005E3618"/>
    <w:rsid w:val="005E403B"/>
    <w:rsid w:val="005E41F5"/>
    <w:rsid w:val="005E4B94"/>
    <w:rsid w:val="005E62D9"/>
    <w:rsid w:val="005E7315"/>
    <w:rsid w:val="005E79C5"/>
    <w:rsid w:val="005F0045"/>
    <w:rsid w:val="005F03D4"/>
    <w:rsid w:val="005F0460"/>
    <w:rsid w:val="005F0EF3"/>
    <w:rsid w:val="005F2A7C"/>
    <w:rsid w:val="005F3456"/>
    <w:rsid w:val="005F37BF"/>
    <w:rsid w:val="005F3DDF"/>
    <w:rsid w:val="005F3F4B"/>
    <w:rsid w:val="005F3FBA"/>
    <w:rsid w:val="005F4499"/>
    <w:rsid w:val="005F4DE0"/>
    <w:rsid w:val="005F5B21"/>
    <w:rsid w:val="005F5D62"/>
    <w:rsid w:val="005F61A5"/>
    <w:rsid w:val="005F6462"/>
    <w:rsid w:val="005F6710"/>
    <w:rsid w:val="005F6722"/>
    <w:rsid w:val="005F6AB1"/>
    <w:rsid w:val="006001FD"/>
    <w:rsid w:val="006005B6"/>
    <w:rsid w:val="0060061F"/>
    <w:rsid w:val="00601081"/>
    <w:rsid w:val="00601C26"/>
    <w:rsid w:val="00602C2E"/>
    <w:rsid w:val="0060308F"/>
    <w:rsid w:val="006051C6"/>
    <w:rsid w:val="00605635"/>
    <w:rsid w:val="00606A09"/>
    <w:rsid w:val="00607226"/>
    <w:rsid w:val="00610601"/>
    <w:rsid w:val="006106E3"/>
    <w:rsid w:val="00611275"/>
    <w:rsid w:val="00612EDC"/>
    <w:rsid w:val="006135A6"/>
    <w:rsid w:val="006135F7"/>
    <w:rsid w:val="006138EB"/>
    <w:rsid w:val="00614103"/>
    <w:rsid w:val="006159C9"/>
    <w:rsid w:val="00616269"/>
    <w:rsid w:val="00616E8B"/>
    <w:rsid w:val="0061753A"/>
    <w:rsid w:val="006179C8"/>
    <w:rsid w:val="00621102"/>
    <w:rsid w:val="00623F65"/>
    <w:rsid w:val="006240C5"/>
    <w:rsid w:val="0062548D"/>
    <w:rsid w:val="006273F0"/>
    <w:rsid w:val="00631259"/>
    <w:rsid w:val="006325B5"/>
    <w:rsid w:val="00634D30"/>
    <w:rsid w:val="0063529B"/>
    <w:rsid w:val="00635562"/>
    <w:rsid w:val="00635BC9"/>
    <w:rsid w:val="0063678C"/>
    <w:rsid w:val="006368AB"/>
    <w:rsid w:val="00637723"/>
    <w:rsid w:val="00637B09"/>
    <w:rsid w:val="00640205"/>
    <w:rsid w:val="0064034C"/>
    <w:rsid w:val="00641697"/>
    <w:rsid w:val="0064225A"/>
    <w:rsid w:val="00642848"/>
    <w:rsid w:val="00643CAE"/>
    <w:rsid w:val="006440C9"/>
    <w:rsid w:val="00644A06"/>
    <w:rsid w:val="00645A6A"/>
    <w:rsid w:val="0064622B"/>
    <w:rsid w:val="0064658D"/>
    <w:rsid w:val="00647D58"/>
    <w:rsid w:val="00647F33"/>
    <w:rsid w:val="00650A5E"/>
    <w:rsid w:val="00651606"/>
    <w:rsid w:val="00652C47"/>
    <w:rsid w:val="00653041"/>
    <w:rsid w:val="00653570"/>
    <w:rsid w:val="00653EA9"/>
    <w:rsid w:val="00655681"/>
    <w:rsid w:val="00655FFF"/>
    <w:rsid w:val="00656938"/>
    <w:rsid w:val="00657B58"/>
    <w:rsid w:val="00660011"/>
    <w:rsid w:val="006614BE"/>
    <w:rsid w:val="0066163B"/>
    <w:rsid w:val="00661AA2"/>
    <w:rsid w:val="00661AD2"/>
    <w:rsid w:val="006628D6"/>
    <w:rsid w:val="00663111"/>
    <w:rsid w:val="0066340F"/>
    <w:rsid w:val="006637DB"/>
    <w:rsid w:val="00663B6F"/>
    <w:rsid w:val="00663D96"/>
    <w:rsid w:val="00664579"/>
    <w:rsid w:val="00666993"/>
    <w:rsid w:val="00670E2E"/>
    <w:rsid w:val="00671066"/>
    <w:rsid w:val="00671A60"/>
    <w:rsid w:val="00671CCB"/>
    <w:rsid w:val="0067203F"/>
    <w:rsid w:val="00672A5D"/>
    <w:rsid w:val="006737C8"/>
    <w:rsid w:val="0067426E"/>
    <w:rsid w:val="00675299"/>
    <w:rsid w:val="0067552D"/>
    <w:rsid w:val="0068372C"/>
    <w:rsid w:val="00683871"/>
    <w:rsid w:val="00685EC2"/>
    <w:rsid w:val="0068785E"/>
    <w:rsid w:val="00691E4F"/>
    <w:rsid w:val="0069259E"/>
    <w:rsid w:val="00693654"/>
    <w:rsid w:val="006939C4"/>
    <w:rsid w:val="00694847"/>
    <w:rsid w:val="006961D8"/>
    <w:rsid w:val="00696B9A"/>
    <w:rsid w:val="00696FE3"/>
    <w:rsid w:val="006976A1"/>
    <w:rsid w:val="006A06A0"/>
    <w:rsid w:val="006A0850"/>
    <w:rsid w:val="006A10B2"/>
    <w:rsid w:val="006A1494"/>
    <w:rsid w:val="006A179C"/>
    <w:rsid w:val="006A1F96"/>
    <w:rsid w:val="006A3F9F"/>
    <w:rsid w:val="006A56C7"/>
    <w:rsid w:val="006B10EE"/>
    <w:rsid w:val="006B11B3"/>
    <w:rsid w:val="006B15B5"/>
    <w:rsid w:val="006B166C"/>
    <w:rsid w:val="006B197E"/>
    <w:rsid w:val="006B1A9A"/>
    <w:rsid w:val="006B248A"/>
    <w:rsid w:val="006B3625"/>
    <w:rsid w:val="006B4A8D"/>
    <w:rsid w:val="006B4E6A"/>
    <w:rsid w:val="006B581A"/>
    <w:rsid w:val="006B70F8"/>
    <w:rsid w:val="006C14A8"/>
    <w:rsid w:val="006C171B"/>
    <w:rsid w:val="006C20EA"/>
    <w:rsid w:val="006C2436"/>
    <w:rsid w:val="006C427C"/>
    <w:rsid w:val="006C4D18"/>
    <w:rsid w:val="006C50B6"/>
    <w:rsid w:val="006C55C7"/>
    <w:rsid w:val="006C59AD"/>
    <w:rsid w:val="006C5D9F"/>
    <w:rsid w:val="006C6355"/>
    <w:rsid w:val="006C6747"/>
    <w:rsid w:val="006C7A7B"/>
    <w:rsid w:val="006D0B12"/>
    <w:rsid w:val="006D14A1"/>
    <w:rsid w:val="006D164E"/>
    <w:rsid w:val="006D1D75"/>
    <w:rsid w:val="006D3099"/>
    <w:rsid w:val="006D51D1"/>
    <w:rsid w:val="006D616F"/>
    <w:rsid w:val="006D6358"/>
    <w:rsid w:val="006D7116"/>
    <w:rsid w:val="006E01B8"/>
    <w:rsid w:val="006E0782"/>
    <w:rsid w:val="006E1310"/>
    <w:rsid w:val="006E1E4B"/>
    <w:rsid w:val="006E1FFC"/>
    <w:rsid w:val="006E24D5"/>
    <w:rsid w:val="006E2B39"/>
    <w:rsid w:val="006E2BE3"/>
    <w:rsid w:val="006E419A"/>
    <w:rsid w:val="006E572B"/>
    <w:rsid w:val="006E5B58"/>
    <w:rsid w:val="006E60F5"/>
    <w:rsid w:val="006F0036"/>
    <w:rsid w:val="006F253F"/>
    <w:rsid w:val="006F3AAE"/>
    <w:rsid w:val="006F46E8"/>
    <w:rsid w:val="006F549F"/>
    <w:rsid w:val="006F55BC"/>
    <w:rsid w:val="0070225F"/>
    <w:rsid w:val="0070304B"/>
    <w:rsid w:val="00703A35"/>
    <w:rsid w:val="00704EB2"/>
    <w:rsid w:val="007059DD"/>
    <w:rsid w:val="00706AD0"/>
    <w:rsid w:val="007070AB"/>
    <w:rsid w:val="00707332"/>
    <w:rsid w:val="007073D5"/>
    <w:rsid w:val="00710DDE"/>
    <w:rsid w:val="00711A88"/>
    <w:rsid w:val="007122F6"/>
    <w:rsid w:val="0071348E"/>
    <w:rsid w:val="007136DF"/>
    <w:rsid w:val="00714980"/>
    <w:rsid w:val="00715CB1"/>
    <w:rsid w:val="00715DF3"/>
    <w:rsid w:val="00715EF3"/>
    <w:rsid w:val="007164AC"/>
    <w:rsid w:val="00716FE8"/>
    <w:rsid w:val="00717C65"/>
    <w:rsid w:val="00720217"/>
    <w:rsid w:val="007217A8"/>
    <w:rsid w:val="00721851"/>
    <w:rsid w:val="007218FD"/>
    <w:rsid w:val="00722352"/>
    <w:rsid w:val="007227A7"/>
    <w:rsid w:val="00725EEF"/>
    <w:rsid w:val="00727A99"/>
    <w:rsid w:val="0073016E"/>
    <w:rsid w:val="007302D3"/>
    <w:rsid w:val="007328AA"/>
    <w:rsid w:val="00732A33"/>
    <w:rsid w:val="0073336E"/>
    <w:rsid w:val="007342F9"/>
    <w:rsid w:val="0073636F"/>
    <w:rsid w:val="00736DD1"/>
    <w:rsid w:val="00736FA4"/>
    <w:rsid w:val="007377AF"/>
    <w:rsid w:val="00740BAF"/>
    <w:rsid w:val="00740DA7"/>
    <w:rsid w:val="00741849"/>
    <w:rsid w:val="00741F74"/>
    <w:rsid w:val="007437B7"/>
    <w:rsid w:val="00743D2D"/>
    <w:rsid w:val="00745712"/>
    <w:rsid w:val="00746A93"/>
    <w:rsid w:val="00746EE9"/>
    <w:rsid w:val="007478E7"/>
    <w:rsid w:val="00747A95"/>
    <w:rsid w:val="00747DF4"/>
    <w:rsid w:val="007502B2"/>
    <w:rsid w:val="007507D5"/>
    <w:rsid w:val="00750BBF"/>
    <w:rsid w:val="0075105A"/>
    <w:rsid w:val="007512D8"/>
    <w:rsid w:val="0075130C"/>
    <w:rsid w:val="00752665"/>
    <w:rsid w:val="00752F51"/>
    <w:rsid w:val="0075369B"/>
    <w:rsid w:val="00753ECA"/>
    <w:rsid w:val="007543CD"/>
    <w:rsid w:val="00756B99"/>
    <w:rsid w:val="007572DC"/>
    <w:rsid w:val="00760A65"/>
    <w:rsid w:val="007618B5"/>
    <w:rsid w:val="0076356E"/>
    <w:rsid w:val="00763755"/>
    <w:rsid w:val="00763BE8"/>
    <w:rsid w:val="00763CFA"/>
    <w:rsid w:val="00766411"/>
    <w:rsid w:val="00767757"/>
    <w:rsid w:val="0077083C"/>
    <w:rsid w:val="00770DCD"/>
    <w:rsid w:val="00771575"/>
    <w:rsid w:val="00771DF7"/>
    <w:rsid w:val="0077383A"/>
    <w:rsid w:val="00773A44"/>
    <w:rsid w:val="00773F26"/>
    <w:rsid w:val="00776B8E"/>
    <w:rsid w:val="007772B6"/>
    <w:rsid w:val="00777FE0"/>
    <w:rsid w:val="007807A5"/>
    <w:rsid w:val="00782218"/>
    <w:rsid w:val="00782B82"/>
    <w:rsid w:val="0078304A"/>
    <w:rsid w:val="0078324E"/>
    <w:rsid w:val="007850E4"/>
    <w:rsid w:val="007852B3"/>
    <w:rsid w:val="0078551F"/>
    <w:rsid w:val="007857EB"/>
    <w:rsid w:val="00785E75"/>
    <w:rsid w:val="00786120"/>
    <w:rsid w:val="0078668D"/>
    <w:rsid w:val="00786856"/>
    <w:rsid w:val="00786BD2"/>
    <w:rsid w:val="00786CF1"/>
    <w:rsid w:val="0078766F"/>
    <w:rsid w:val="007909BF"/>
    <w:rsid w:val="00792C2F"/>
    <w:rsid w:val="007930ED"/>
    <w:rsid w:val="007936D4"/>
    <w:rsid w:val="007948B6"/>
    <w:rsid w:val="00795184"/>
    <w:rsid w:val="0079579A"/>
    <w:rsid w:val="007962C8"/>
    <w:rsid w:val="007971C3"/>
    <w:rsid w:val="007A010F"/>
    <w:rsid w:val="007A0138"/>
    <w:rsid w:val="007A306B"/>
    <w:rsid w:val="007A3761"/>
    <w:rsid w:val="007A3DF1"/>
    <w:rsid w:val="007A4784"/>
    <w:rsid w:val="007A4924"/>
    <w:rsid w:val="007A503C"/>
    <w:rsid w:val="007A6A71"/>
    <w:rsid w:val="007B040C"/>
    <w:rsid w:val="007B0BE5"/>
    <w:rsid w:val="007B128B"/>
    <w:rsid w:val="007B14DA"/>
    <w:rsid w:val="007B1B69"/>
    <w:rsid w:val="007B1BFE"/>
    <w:rsid w:val="007B3417"/>
    <w:rsid w:val="007B3A7F"/>
    <w:rsid w:val="007B4CCC"/>
    <w:rsid w:val="007B67E8"/>
    <w:rsid w:val="007B6C59"/>
    <w:rsid w:val="007B6D1E"/>
    <w:rsid w:val="007B6F05"/>
    <w:rsid w:val="007C0402"/>
    <w:rsid w:val="007C204E"/>
    <w:rsid w:val="007C4B13"/>
    <w:rsid w:val="007C543E"/>
    <w:rsid w:val="007C6DE2"/>
    <w:rsid w:val="007D0388"/>
    <w:rsid w:val="007D05F2"/>
    <w:rsid w:val="007D0A22"/>
    <w:rsid w:val="007D0B0E"/>
    <w:rsid w:val="007D1D9D"/>
    <w:rsid w:val="007D2FDE"/>
    <w:rsid w:val="007D3730"/>
    <w:rsid w:val="007D43E8"/>
    <w:rsid w:val="007D4658"/>
    <w:rsid w:val="007D5F64"/>
    <w:rsid w:val="007D77E0"/>
    <w:rsid w:val="007E0078"/>
    <w:rsid w:val="007E0866"/>
    <w:rsid w:val="007E1172"/>
    <w:rsid w:val="007E12E2"/>
    <w:rsid w:val="007E1386"/>
    <w:rsid w:val="007E17EF"/>
    <w:rsid w:val="007E1DAF"/>
    <w:rsid w:val="007E1FE9"/>
    <w:rsid w:val="007E2204"/>
    <w:rsid w:val="007E262F"/>
    <w:rsid w:val="007E2CC5"/>
    <w:rsid w:val="007E3B50"/>
    <w:rsid w:val="007E4E44"/>
    <w:rsid w:val="007E4FE7"/>
    <w:rsid w:val="007E579C"/>
    <w:rsid w:val="007E65A7"/>
    <w:rsid w:val="007E71D5"/>
    <w:rsid w:val="007E7727"/>
    <w:rsid w:val="007F0AF3"/>
    <w:rsid w:val="007F10DA"/>
    <w:rsid w:val="007F1389"/>
    <w:rsid w:val="007F2279"/>
    <w:rsid w:val="007F3207"/>
    <w:rsid w:val="007F366B"/>
    <w:rsid w:val="007F3FBB"/>
    <w:rsid w:val="007F696C"/>
    <w:rsid w:val="007F6FC7"/>
    <w:rsid w:val="007F72BA"/>
    <w:rsid w:val="007F7ABE"/>
    <w:rsid w:val="00800402"/>
    <w:rsid w:val="00800EE2"/>
    <w:rsid w:val="00801AA6"/>
    <w:rsid w:val="008028E8"/>
    <w:rsid w:val="00802D35"/>
    <w:rsid w:val="00804CD4"/>
    <w:rsid w:val="00805739"/>
    <w:rsid w:val="008059D8"/>
    <w:rsid w:val="00805F9E"/>
    <w:rsid w:val="0080619A"/>
    <w:rsid w:val="00806CC4"/>
    <w:rsid w:val="00806F03"/>
    <w:rsid w:val="00810D3A"/>
    <w:rsid w:val="00810FB8"/>
    <w:rsid w:val="00811720"/>
    <w:rsid w:val="008119EA"/>
    <w:rsid w:val="00811F7B"/>
    <w:rsid w:val="008137D3"/>
    <w:rsid w:val="00814ED4"/>
    <w:rsid w:val="0081664F"/>
    <w:rsid w:val="00817794"/>
    <w:rsid w:val="00817C5E"/>
    <w:rsid w:val="0082088C"/>
    <w:rsid w:val="00822599"/>
    <w:rsid w:val="008228E3"/>
    <w:rsid w:val="00822DBA"/>
    <w:rsid w:val="008233F5"/>
    <w:rsid w:val="00824285"/>
    <w:rsid w:val="00826262"/>
    <w:rsid w:val="00826B15"/>
    <w:rsid w:val="00826EAA"/>
    <w:rsid w:val="00827A49"/>
    <w:rsid w:val="00827D77"/>
    <w:rsid w:val="008300C9"/>
    <w:rsid w:val="00831496"/>
    <w:rsid w:val="00831A7E"/>
    <w:rsid w:val="00831D95"/>
    <w:rsid w:val="008328A4"/>
    <w:rsid w:val="0083307C"/>
    <w:rsid w:val="008339EF"/>
    <w:rsid w:val="00833F4C"/>
    <w:rsid w:val="00834CAB"/>
    <w:rsid w:val="008355D8"/>
    <w:rsid w:val="00836B8F"/>
    <w:rsid w:val="00837474"/>
    <w:rsid w:val="00837D1A"/>
    <w:rsid w:val="008408C2"/>
    <w:rsid w:val="00840DD0"/>
    <w:rsid w:val="0084132C"/>
    <w:rsid w:val="0084144A"/>
    <w:rsid w:val="0084224E"/>
    <w:rsid w:val="00842D1C"/>
    <w:rsid w:val="00843091"/>
    <w:rsid w:val="00844552"/>
    <w:rsid w:val="008449BB"/>
    <w:rsid w:val="00845A5D"/>
    <w:rsid w:val="0084787E"/>
    <w:rsid w:val="0085024D"/>
    <w:rsid w:val="00853DEE"/>
    <w:rsid w:val="00853ECC"/>
    <w:rsid w:val="00854377"/>
    <w:rsid w:val="00855C0E"/>
    <w:rsid w:val="00855D66"/>
    <w:rsid w:val="00857044"/>
    <w:rsid w:val="0085704C"/>
    <w:rsid w:val="008603DB"/>
    <w:rsid w:val="008607E0"/>
    <w:rsid w:val="008608A0"/>
    <w:rsid w:val="00861363"/>
    <w:rsid w:val="00861B0E"/>
    <w:rsid w:val="00861BC6"/>
    <w:rsid w:val="00861C5B"/>
    <w:rsid w:val="00861D21"/>
    <w:rsid w:val="00862B03"/>
    <w:rsid w:val="008641FC"/>
    <w:rsid w:val="00864ECE"/>
    <w:rsid w:val="008650DA"/>
    <w:rsid w:val="0086602B"/>
    <w:rsid w:val="008663C1"/>
    <w:rsid w:val="008663DD"/>
    <w:rsid w:val="00866B77"/>
    <w:rsid w:val="0086725F"/>
    <w:rsid w:val="00867CA1"/>
    <w:rsid w:val="0087085D"/>
    <w:rsid w:val="00872B49"/>
    <w:rsid w:val="0087333C"/>
    <w:rsid w:val="008740F7"/>
    <w:rsid w:val="00874223"/>
    <w:rsid w:val="00875204"/>
    <w:rsid w:val="00875484"/>
    <w:rsid w:val="00876543"/>
    <w:rsid w:val="00876F70"/>
    <w:rsid w:val="00876F8D"/>
    <w:rsid w:val="00877C03"/>
    <w:rsid w:val="00880800"/>
    <w:rsid w:val="00880CC0"/>
    <w:rsid w:val="00880EF3"/>
    <w:rsid w:val="008822A5"/>
    <w:rsid w:val="008825D1"/>
    <w:rsid w:val="008827F4"/>
    <w:rsid w:val="008834CD"/>
    <w:rsid w:val="00883918"/>
    <w:rsid w:val="00883B56"/>
    <w:rsid w:val="00883CAA"/>
    <w:rsid w:val="00885977"/>
    <w:rsid w:val="00885F40"/>
    <w:rsid w:val="00885F8B"/>
    <w:rsid w:val="00885FFB"/>
    <w:rsid w:val="008861F7"/>
    <w:rsid w:val="008903FE"/>
    <w:rsid w:val="00891BF6"/>
    <w:rsid w:val="00891F97"/>
    <w:rsid w:val="008933BB"/>
    <w:rsid w:val="00893ADA"/>
    <w:rsid w:val="0089407B"/>
    <w:rsid w:val="008945E4"/>
    <w:rsid w:val="008951B8"/>
    <w:rsid w:val="00895C9B"/>
    <w:rsid w:val="00895CCF"/>
    <w:rsid w:val="00896DE0"/>
    <w:rsid w:val="00896E22"/>
    <w:rsid w:val="008972F9"/>
    <w:rsid w:val="008A0CB1"/>
    <w:rsid w:val="008A14A2"/>
    <w:rsid w:val="008A1B72"/>
    <w:rsid w:val="008A1B7B"/>
    <w:rsid w:val="008A1BC2"/>
    <w:rsid w:val="008A3DCA"/>
    <w:rsid w:val="008A3FD5"/>
    <w:rsid w:val="008A4546"/>
    <w:rsid w:val="008A486D"/>
    <w:rsid w:val="008A4910"/>
    <w:rsid w:val="008A5C99"/>
    <w:rsid w:val="008A7106"/>
    <w:rsid w:val="008A7EF2"/>
    <w:rsid w:val="008B15E6"/>
    <w:rsid w:val="008B1CC9"/>
    <w:rsid w:val="008B1DBF"/>
    <w:rsid w:val="008B23F6"/>
    <w:rsid w:val="008B4FB8"/>
    <w:rsid w:val="008B4FBD"/>
    <w:rsid w:val="008B589D"/>
    <w:rsid w:val="008B5AF2"/>
    <w:rsid w:val="008B6364"/>
    <w:rsid w:val="008B6980"/>
    <w:rsid w:val="008B724E"/>
    <w:rsid w:val="008C074D"/>
    <w:rsid w:val="008C0ACC"/>
    <w:rsid w:val="008C14A0"/>
    <w:rsid w:val="008C1C07"/>
    <w:rsid w:val="008C2910"/>
    <w:rsid w:val="008C2A6A"/>
    <w:rsid w:val="008C3B69"/>
    <w:rsid w:val="008C4312"/>
    <w:rsid w:val="008C58B1"/>
    <w:rsid w:val="008C60BA"/>
    <w:rsid w:val="008C6246"/>
    <w:rsid w:val="008C6261"/>
    <w:rsid w:val="008C62A3"/>
    <w:rsid w:val="008C635E"/>
    <w:rsid w:val="008C7167"/>
    <w:rsid w:val="008C7AAE"/>
    <w:rsid w:val="008C7F0D"/>
    <w:rsid w:val="008D0575"/>
    <w:rsid w:val="008D0FCE"/>
    <w:rsid w:val="008D17FC"/>
    <w:rsid w:val="008D1F56"/>
    <w:rsid w:val="008D2046"/>
    <w:rsid w:val="008D2353"/>
    <w:rsid w:val="008D42A8"/>
    <w:rsid w:val="008D6371"/>
    <w:rsid w:val="008D665C"/>
    <w:rsid w:val="008D6A93"/>
    <w:rsid w:val="008D6AB3"/>
    <w:rsid w:val="008D6F33"/>
    <w:rsid w:val="008D7AC0"/>
    <w:rsid w:val="008E0BD1"/>
    <w:rsid w:val="008E222E"/>
    <w:rsid w:val="008E3182"/>
    <w:rsid w:val="008E70DE"/>
    <w:rsid w:val="008F0639"/>
    <w:rsid w:val="008F0B0A"/>
    <w:rsid w:val="008F10A7"/>
    <w:rsid w:val="008F1865"/>
    <w:rsid w:val="008F1DE6"/>
    <w:rsid w:val="008F2446"/>
    <w:rsid w:val="008F351C"/>
    <w:rsid w:val="008F3865"/>
    <w:rsid w:val="008F3900"/>
    <w:rsid w:val="008F3C64"/>
    <w:rsid w:val="008F4F47"/>
    <w:rsid w:val="008F51A8"/>
    <w:rsid w:val="008F5504"/>
    <w:rsid w:val="008F585D"/>
    <w:rsid w:val="008F58F3"/>
    <w:rsid w:val="00901DCE"/>
    <w:rsid w:val="00903D1E"/>
    <w:rsid w:val="0090452B"/>
    <w:rsid w:val="00904B48"/>
    <w:rsid w:val="00905623"/>
    <w:rsid w:val="00905F3A"/>
    <w:rsid w:val="0091084B"/>
    <w:rsid w:val="0091357F"/>
    <w:rsid w:val="00914D4D"/>
    <w:rsid w:val="00916BB8"/>
    <w:rsid w:val="009171A3"/>
    <w:rsid w:val="009177AE"/>
    <w:rsid w:val="009178F3"/>
    <w:rsid w:val="00917F63"/>
    <w:rsid w:val="00920564"/>
    <w:rsid w:val="00920741"/>
    <w:rsid w:val="009216DF"/>
    <w:rsid w:val="009221A6"/>
    <w:rsid w:val="009228CF"/>
    <w:rsid w:val="00923423"/>
    <w:rsid w:val="0092370B"/>
    <w:rsid w:val="009237AC"/>
    <w:rsid w:val="009239E8"/>
    <w:rsid w:val="00923F2D"/>
    <w:rsid w:val="009258FF"/>
    <w:rsid w:val="00925CA5"/>
    <w:rsid w:val="00926551"/>
    <w:rsid w:val="00926836"/>
    <w:rsid w:val="0092729A"/>
    <w:rsid w:val="00930A9F"/>
    <w:rsid w:val="00931529"/>
    <w:rsid w:val="009318AB"/>
    <w:rsid w:val="00931FDD"/>
    <w:rsid w:val="00932384"/>
    <w:rsid w:val="00933383"/>
    <w:rsid w:val="00933BB5"/>
    <w:rsid w:val="00934D3A"/>
    <w:rsid w:val="009361CD"/>
    <w:rsid w:val="00936459"/>
    <w:rsid w:val="009368CD"/>
    <w:rsid w:val="00936DA1"/>
    <w:rsid w:val="009376B8"/>
    <w:rsid w:val="00937893"/>
    <w:rsid w:val="00940705"/>
    <w:rsid w:val="009409D1"/>
    <w:rsid w:val="00941150"/>
    <w:rsid w:val="009433A4"/>
    <w:rsid w:val="00943B92"/>
    <w:rsid w:val="009453F1"/>
    <w:rsid w:val="00945703"/>
    <w:rsid w:val="00945B20"/>
    <w:rsid w:val="00945E13"/>
    <w:rsid w:val="009462E6"/>
    <w:rsid w:val="00947590"/>
    <w:rsid w:val="00947E2A"/>
    <w:rsid w:val="00950096"/>
    <w:rsid w:val="009508D3"/>
    <w:rsid w:val="00951832"/>
    <w:rsid w:val="0095192D"/>
    <w:rsid w:val="00952D38"/>
    <w:rsid w:val="00952FC0"/>
    <w:rsid w:val="00953AA3"/>
    <w:rsid w:val="00954163"/>
    <w:rsid w:val="009544D8"/>
    <w:rsid w:val="00954FA8"/>
    <w:rsid w:val="0095563F"/>
    <w:rsid w:val="00955680"/>
    <w:rsid w:val="00955822"/>
    <w:rsid w:val="009565E2"/>
    <w:rsid w:val="00957023"/>
    <w:rsid w:val="0095726A"/>
    <w:rsid w:val="0095761F"/>
    <w:rsid w:val="009578A1"/>
    <w:rsid w:val="0096091C"/>
    <w:rsid w:val="00961FE7"/>
    <w:rsid w:val="0096209F"/>
    <w:rsid w:val="00962F1A"/>
    <w:rsid w:val="0096300B"/>
    <w:rsid w:val="009632FE"/>
    <w:rsid w:val="009635EE"/>
    <w:rsid w:val="00963F7E"/>
    <w:rsid w:val="009649E1"/>
    <w:rsid w:val="00966A91"/>
    <w:rsid w:val="00967889"/>
    <w:rsid w:val="00967A94"/>
    <w:rsid w:val="00970AA6"/>
    <w:rsid w:val="00970E4C"/>
    <w:rsid w:val="00971251"/>
    <w:rsid w:val="0097176D"/>
    <w:rsid w:val="00971D0C"/>
    <w:rsid w:val="00972CB6"/>
    <w:rsid w:val="00973D89"/>
    <w:rsid w:val="00974683"/>
    <w:rsid w:val="00976AD9"/>
    <w:rsid w:val="0097746C"/>
    <w:rsid w:val="00977624"/>
    <w:rsid w:val="00977BEA"/>
    <w:rsid w:val="009807F9"/>
    <w:rsid w:val="009808A7"/>
    <w:rsid w:val="0098090D"/>
    <w:rsid w:val="00981273"/>
    <w:rsid w:val="00982063"/>
    <w:rsid w:val="00982C39"/>
    <w:rsid w:val="00982DDE"/>
    <w:rsid w:val="009849CA"/>
    <w:rsid w:val="00984E6F"/>
    <w:rsid w:val="009852BE"/>
    <w:rsid w:val="00986C40"/>
    <w:rsid w:val="00986CE4"/>
    <w:rsid w:val="00987814"/>
    <w:rsid w:val="00993231"/>
    <w:rsid w:val="00993AA1"/>
    <w:rsid w:val="00995AEB"/>
    <w:rsid w:val="009967C3"/>
    <w:rsid w:val="00996803"/>
    <w:rsid w:val="00996E15"/>
    <w:rsid w:val="00997696"/>
    <w:rsid w:val="009978D7"/>
    <w:rsid w:val="009A0CE8"/>
    <w:rsid w:val="009A12F3"/>
    <w:rsid w:val="009A273F"/>
    <w:rsid w:val="009A2C7B"/>
    <w:rsid w:val="009A3930"/>
    <w:rsid w:val="009A4057"/>
    <w:rsid w:val="009A46A1"/>
    <w:rsid w:val="009A5A2A"/>
    <w:rsid w:val="009A5C17"/>
    <w:rsid w:val="009A754C"/>
    <w:rsid w:val="009A7A26"/>
    <w:rsid w:val="009A7D88"/>
    <w:rsid w:val="009B0FBB"/>
    <w:rsid w:val="009B19EB"/>
    <w:rsid w:val="009B2993"/>
    <w:rsid w:val="009B2AA1"/>
    <w:rsid w:val="009B2D22"/>
    <w:rsid w:val="009B35E1"/>
    <w:rsid w:val="009B4031"/>
    <w:rsid w:val="009B4601"/>
    <w:rsid w:val="009B51B6"/>
    <w:rsid w:val="009B557A"/>
    <w:rsid w:val="009B59D1"/>
    <w:rsid w:val="009B629C"/>
    <w:rsid w:val="009B6AA0"/>
    <w:rsid w:val="009B6FF6"/>
    <w:rsid w:val="009C039D"/>
    <w:rsid w:val="009C0840"/>
    <w:rsid w:val="009C3240"/>
    <w:rsid w:val="009C358C"/>
    <w:rsid w:val="009C3980"/>
    <w:rsid w:val="009C3B8F"/>
    <w:rsid w:val="009C3CAE"/>
    <w:rsid w:val="009C4EEE"/>
    <w:rsid w:val="009C5110"/>
    <w:rsid w:val="009C5D71"/>
    <w:rsid w:val="009C5F08"/>
    <w:rsid w:val="009C700C"/>
    <w:rsid w:val="009C7940"/>
    <w:rsid w:val="009C7B54"/>
    <w:rsid w:val="009C7FD9"/>
    <w:rsid w:val="009D0105"/>
    <w:rsid w:val="009D0278"/>
    <w:rsid w:val="009D0CAD"/>
    <w:rsid w:val="009D11E6"/>
    <w:rsid w:val="009D2881"/>
    <w:rsid w:val="009D292B"/>
    <w:rsid w:val="009D356A"/>
    <w:rsid w:val="009D3743"/>
    <w:rsid w:val="009D3E8B"/>
    <w:rsid w:val="009D4A19"/>
    <w:rsid w:val="009D4CC3"/>
    <w:rsid w:val="009D4ED2"/>
    <w:rsid w:val="009D546B"/>
    <w:rsid w:val="009D5784"/>
    <w:rsid w:val="009D5BC8"/>
    <w:rsid w:val="009D7F27"/>
    <w:rsid w:val="009E0579"/>
    <w:rsid w:val="009E0D44"/>
    <w:rsid w:val="009E1138"/>
    <w:rsid w:val="009E18C4"/>
    <w:rsid w:val="009E28F7"/>
    <w:rsid w:val="009E39B6"/>
    <w:rsid w:val="009E3B8B"/>
    <w:rsid w:val="009E3EC3"/>
    <w:rsid w:val="009E3F3F"/>
    <w:rsid w:val="009E43B2"/>
    <w:rsid w:val="009E448E"/>
    <w:rsid w:val="009E5C34"/>
    <w:rsid w:val="009E6386"/>
    <w:rsid w:val="009E6C6E"/>
    <w:rsid w:val="009E6D88"/>
    <w:rsid w:val="009E6FD7"/>
    <w:rsid w:val="009E7D3C"/>
    <w:rsid w:val="009F018E"/>
    <w:rsid w:val="009F0C4D"/>
    <w:rsid w:val="009F2520"/>
    <w:rsid w:val="009F25EE"/>
    <w:rsid w:val="009F477D"/>
    <w:rsid w:val="009F5AB5"/>
    <w:rsid w:val="009F6093"/>
    <w:rsid w:val="009F692A"/>
    <w:rsid w:val="009F7E27"/>
    <w:rsid w:val="00A00A7D"/>
    <w:rsid w:val="00A00A8F"/>
    <w:rsid w:val="00A01254"/>
    <w:rsid w:val="00A03318"/>
    <w:rsid w:val="00A03D3D"/>
    <w:rsid w:val="00A0449D"/>
    <w:rsid w:val="00A04A5B"/>
    <w:rsid w:val="00A04DBE"/>
    <w:rsid w:val="00A05AFC"/>
    <w:rsid w:val="00A05EE2"/>
    <w:rsid w:val="00A06F4A"/>
    <w:rsid w:val="00A06F5D"/>
    <w:rsid w:val="00A07969"/>
    <w:rsid w:val="00A10A65"/>
    <w:rsid w:val="00A11A82"/>
    <w:rsid w:val="00A11AEA"/>
    <w:rsid w:val="00A1202C"/>
    <w:rsid w:val="00A1351E"/>
    <w:rsid w:val="00A135DF"/>
    <w:rsid w:val="00A13932"/>
    <w:rsid w:val="00A140FC"/>
    <w:rsid w:val="00A14AEF"/>
    <w:rsid w:val="00A15AAD"/>
    <w:rsid w:val="00A15C13"/>
    <w:rsid w:val="00A17323"/>
    <w:rsid w:val="00A2324A"/>
    <w:rsid w:val="00A2435B"/>
    <w:rsid w:val="00A26EE2"/>
    <w:rsid w:val="00A26F9C"/>
    <w:rsid w:val="00A3071D"/>
    <w:rsid w:val="00A30B7A"/>
    <w:rsid w:val="00A31879"/>
    <w:rsid w:val="00A31A57"/>
    <w:rsid w:val="00A323AE"/>
    <w:rsid w:val="00A337A4"/>
    <w:rsid w:val="00A34320"/>
    <w:rsid w:val="00A34504"/>
    <w:rsid w:val="00A34AF9"/>
    <w:rsid w:val="00A352A8"/>
    <w:rsid w:val="00A3589B"/>
    <w:rsid w:val="00A35FD2"/>
    <w:rsid w:val="00A36153"/>
    <w:rsid w:val="00A37476"/>
    <w:rsid w:val="00A37FDD"/>
    <w:rsid w:val="00A4005A"/>
    <w:rsid w:val="00A407CB"/>
    <w:rsid w:val="00A40A53"/>
    <w:rsid w:val="00A415D1"/>
    <w:rsid w:val="00A4183B"/>
    <w:rsid w:val="00A421DC"/>
    <w:rsid w:val="00A42569"/>
    <w:rsid w:val="00A428A5"/>
    <w:rsid w:val="00A42BA5"/>
    <w:rsid w:val="00A4364D"/>
    <w:rsid w:val="00A43950"/>
    <w:rsid w:val="00A44379"/>
    <w:rsid w:val="00A44714"/>
    <w:rsid w:val="00A45A1D"/>
    <w:rsid w:val="00A473E7"/>
    <w:rsid w:val="00A50B15"/>
    <w:rsid w:val="00A51AF5"/>
    <w:rsid w:val="00A51BAA"/>
    <w:rsid w:val="00A51F38"/>
    <w:rsid w:val="00A5207F"/>
    <w:rsid w:val="00A52D17"/>
    <w:rsid w:val="00A533ED"/>
    <w:rsid w:val="00A5396C"/>
    <w:rsid w:val="00A539CA"/>
    <w:rsid w:val="00A5410B"/>
    <w:rsid w:val="00A546D5"/>
    <w:rsid w:val="00A54961"/>
    <w:rsid w:val="00A54DCB"/>
    <w:rsid w:val="00A54F80"/>
    <w:rsid w:val="00A55290"/>
    <w:rsid w:val="00A56742"/>
    <w:rsid w:val="00A56F94"/>
    <w:rsid w:val="00A60910"/>
    <w:rsid w:val="00A6105E"/>
    <w:rsid w:val="00A61C7B"/>
    <w:rsid w:val="00A61E04"/>
    <w:rsid w:val="00A62BC9"/>
    <w:rsid w:val="00A62D79"/>
    <w:rsid w:val="00A65C86"/>
    <w:rsid w:val="00A66AD7"/>
    <w:rsid w:val="00A70CB3"/>
    <w:rsid w:val="00A72CE8"/>
    <w:rsid w:val="00A74183"/>
    <w:rsid w:val="00A7448C"/>
    <w:rsid w:val="00A77E75"/>
    <w:rsid w:val="00A806CD"/>
    <w:rsid w:val="00A821B2"/>
    <w:rsid w:val="00A82479"/>
    <w:rsid w:val="00A85542"/>
    <w:rsid w:val="00A85665"/>
    <w:rsid w:val="00A86BEF"/>
    <w:rsid w:val="00A86E8E"/>
    <w:rsid w:val="00A87434"/>
    <w:rsid w:val="00A9089E"/>
    <w:rsid w:val="00A90CB4"/>
    <w:rsid w:val="00A912BF"/>
    <w:rsid w:val="00A9164D"/>
    <w:rsid w:val="00A9218B"/>
    <w:rsid w:val="00A92589"/>
    <w:rsid w:val="00A92A42"/>
    <w:rsid w:val="00A93590"/>
    <w:rsid w:val="00A9448D"/>
    <w:rsid w:val="00A94CB3"/>
    <w:rsid w:val="00A94DD3"/>
    <w:rsid w:val="00A95535"/>
    <w:rsid w:val="00A96651"/>
    <w:rsid w:val="00A96AE1"/>
    <w:rsid w:val="00A96EAD"/>
    <w:rsid w:val="00A96F30"/>
    <w:rsid w:val="00A97400"/>
    <w:rsid w:val="00A9741B"/>
    <w:rsid w:val="00A97507"/>
    <w:rsid w:val="00A9781E"/>
    <w:rsid w:val="00AA1FA8"/>
    <w:rsid w:val="00AA2BEA"/>
    <w:rsid w:val="00AA3406"/>
    <w:rsid w:val="00AA36CD"/>
    <w:rsid w:val="00AA44B1"/>
    <w:rsid w:val="00AA49F0"/>
    <w:rsid w:val="00AA5097"/>
    <w:rsid w:val="00AA5EDE"/>
    <w:rsid w:val="00AA7100"/>
    <w:rsid w:val="00AA73C7"/>
    <w:rsid w:val="00AA7F5F"/>
    <w:rsid w:val="00AA7FCA"/>
    <w:rsid w:val="00AB0128"/>
    <w:rsid w:val="00AB1086"/>
    <w:rsid w:val="00AB27BD"/>
    <w:rsid w:val="00AB2DD3"/>
    <w:rsid w:val="00AB392C"/>
    <w:rsid w:val="00AB4760"/>
    <w:rsid w:val="00AB56CF"/>
    <w:rsid w:val="00AB6397"/>
    <w:rsid w:val="00AB72DE"/>
    <w:rsid w:val="00AB7B49"/>
    <w:rsid w:val="00AB7CED"/>
    <w:rsid w:val="00AB7F3B"/>
    <w:rsid w:val="00AC0527"/>
    <w:rsid w:val="00AC0C91"/>
    <w:rsid w:val="00AC14ED"/>
    <w:rsid w:val="00AC21D1"/>
    <w:rsid w:val="00AC23EA"/>
    <w:rsid w:val="00AC24A5"/>
    <w:rsid w:val="00AC2BF7"/>
    <w:rsid w:val="00AC42D6"/>
    <w:rsid w:val="00AC5189"/>
    <w:rsid w:val="00AC5283"/>
    <w:rsid w:val="00AC6079"/>
    <w:rsid w:val="00AC6A2D"/>
    <w:rsid w:val="00AC6A78"/>
    <w:rsid w:val="00AC724E"/>
    <w:rsid w:val="00AD1006"/>
    <w:rsid w:val="00AD1751"/>
    <w:rsid w:val="00AD3CF4"/>
    <w:rsid w:val="00AD4E36"/>
    <w:rsid w:val="00AD53FF"/>
    <w:rsid w:val="00AD5D81"/>
    <w:rsid w:val="00AD5EAE"/>
    <w:rsid w:val="00AD5FA2"/>
    <w:rsid w:val="00AD618D"/>
    <w:rsid w:val="00AD7263"/>
    <w:rsid w:val="00AE15AE"/>
    <w:rsid w:val="00AE24A9"/>
    <w:rsid w:val="00AE338A"/>
    <w:rsid w:val="00AE346E"/>
    <w:rsid w:val="00AE3D81"/>
    <w:rsid w:val="00AE4156"/>
    <w:rsid w:val="00AE6C32"/>
    <w:rsid w:val="00AE6D8F"/>
    <w:rsid w:val="00AE717C"/>
    <w:rsid w:val="00AE7951"/>
    <w:rsid w:val="00AE7FF7"/>
    <w:rsid w:val="00AF01B4"/>
    <w:rsid w:val="00AF0B8F"/>
    <w:rsid w:val="00AF0E2D"/>
    <w:rsid w:val="00AF27A9"/>
    <w:rsid w:val="00AF2FF6"/>
    <w:rsid w:val="00AF423B"/>
    <w:rsid w:val="00AF51F8"/>
    <w:rsid w:val="00AF6633"/>
    <w:rsid w:val="00AF6A8D"/>
    <w:rsid w:val="00AF741B"/>
    <w:rsid w:val="00B007B9"/>
    <w:rsid w:val="00B01671"/>
    <w:rsid w:val="00B0238C"/>
    <w:rsid w:val="00B025B6"/>
    <w:rsid w:val="00B03AE4"/>
    <w:rsid w:val="00B04023"/>
    <w:rsid w:val="00B041D4"/>
    <w:rsid w:val="00B04268"/>
    <w:rsid w:val="00B05FE2"/>
    <w:rsid w:val="00B1133A"/>
    <w:rsid w:val="00B11595"/>
    <w:rsid w:val="00B1203A"/>
    <w:rsid w:val="00B12A76"/>
    <w:rsid w:val="00B13C56"/>
    <w:rsid w:val="00B14E1C"/>
    <w:rsid w:val="00B14F0A"/>
    <w:rsid w:val="00B1579A"/>
    <w:rsid w:val="00B16439"/>
    <w:rsid w:val="00B17C9E"/>
    <w:rsid w:val="00B2129C"/>
    <w:rsid w:val="00B216F5"/>
    <w:rsid w:val="00B21A97"/>
    <w:rsid w:val="00B245FC"/>
    <w:rsid w:val="00B24F80"/>
    <w:rsid w:val="00B25260"/>
    <w:rsid w:val="00B2549B"/>
    <w:rsid w:val="00B25BAB"/>
    <w:rsid w:val="00B26438"/>
    <w:rsid w:val="00B26572"/>
    <w:rsid w:val="00B26A4C"/>
    <w:rsid w:val="00B26D64"/>
    <w:rsid w:val="00B27647"/>
    <w:rsid w:val="00B312E3"/>
    <w:rsid w:val="00B32683"/>
    <w:rsid w:val="00B32F3B"/>
    <w:rsid w:val="00B338A6"/>
    <w:rsid w:val="00B33E49"/>
    <w:rsid w:val="00B3483F"/>
    <w:rsid w:val="00B35C7B"/>
    <w:rsid w:val="00B36253"/>
    <w:rsid w:val="00B36DA9"/>
    <w:rsid w:val="00B37F96"/>
    <w:rsid w:val="00B405AD"/>
    <w:rsid w:val="00B40682"/>
    <w:rsid w:val="00B408C2"/>
    <w:rsid w:val="00B41711"/>
    <w:rsid w:val="00B41E4F"/>
    <w:rsid w:val="00B42C92"/>
    <w:rsid w:val="00B42EB0"/>
    <w:rsid w:val="00B437ED"/>
    <w:rsid w:val="00B440FE"/>
    <w:rsid w:val="00B5012B"/>
    <w:rsid w:val="00B530FD"/>
    <w:rsid w:val="00B53BD7"/>
    <w:rsid w:val="00B55C5F"/>
    <w:rsid w:val="00B56145"/>
    <w:rsid w:val="00B563FC"/>
    <w:rsid w:val="00B565DC"/>
    <w:rsid w:val="00B5683C"/>
    <w:rsid w:val="00B56942"/>
    <w:rsid w:val="00B571F6"/>
    <w:rsid w:val="00B5762A"/>
    <w:rsid w:val="00B57E02"/>
    <w:rsid w:val="00B60E7C"/>
    <w:rsid w:val="00B61A78"/>
    <w:rsid w:val="00B61BA1"/>
    <w:rsid w:val="00B635ED"/>
    <w:rsid w:val="00B636EA"/>
    <w:rsid w:val="00B655EA"/>
    <w:rsid w:val="00B6674B"/>
    <w:rsid w:val="00B71470"/>
    <w:rsid w:val="00B7259D"/>
    <w:rsid w:val="00B72CA8"/>
    <w:rsid w:val="00B7334F"/>
    <w:rsid w:val="00B7474B"/>
    <w:rsid w:val="00B74B33"/>
    <w:rsid w:val="00B76B60"/>
    <w:rsid w:val="00B76F46"/>
    <w:rsid w:val="00B80296"/>
    <w:rsid w:val="00B80DA4"/>
    <w:rsid w:val="00B82128"/>
    <w:rsid w:val="00B824DD"/>
    <w:rsid w:val="00B837F7"/>
    <w:rsid w:val="00B84243"/>
    <w:rsid w:val="00B84D36"/>
    <w:rsid w:val="00B84E06"/>
    <w:rsid w:val="00B84E44"/>
    <w:rsid w:val="00B85150"/>
    <w:rsid w:val="00B876E0"/>
    <w:rsid w:val="00B90389"/>
    <w:rsid w:val="00B91941"/>
    <w:rsid w:val="00B920DC"/>
    <w:rsid w:val="00B9215E"/>
    <w:rsid w:val="00B9472C"/>
    <w:rsid w:val="00B94F01"/>
    <w:rsid w:val="00B9749B"/>
    <w:rsid w:val="00B97838"/>
    <w:rsid w:val="00BA0A5E"/>
    <w:rsid w:val="00BA16D9"/>
    <w:rsid w:val="00BA1899"/>
    <w:rsid w:val="00BA2137"/>
    <w:rsid w:val="00BA21C7"/>
    <w:rsid w:val="00BA5371"/>
    <w:rsid w:val="00BA5780"/>
    <w:rsid w:val="00BA5939"/>
    <w:rsid w:val="00BA5A1F"/>
    <w:rsid w:val="00BA5C06"/>
    <w:rsid w:val="00BA5D42"/>
    <w:rsid w:val="00BA62F9"/>
    <w:rsid w:val="00BA6928"/>
    <w:rsid w:val="00BA7753"/>
    <w:rsid w:val="00BB00DA"/>
    <w:rsid w:val="00BB0CC7"/>
    <w:rsid w:val="00BB31E4"/>
    <w:rsid w:val="00BB35A4"/>
    <w:rsid w:val="00BB3839"/>
    <w:rsid w:val="00BB40B3"/>
    <w:rsid w:val="00BB452F"/>
    <w:rsid w:val="00BB4910"/>
    <w:rsid w:val="00BB4977"/>
    <w:rsid w:val="00BB4BDE"/>
    <w:rsid w:val="00BB4FB1"/>
    <w:rsid w:val="00BB5B27"/>
    <w:rsid w:val="00BB6690"/>
    <w:rsid w:val="00BB6C7C"/>
    <w:rsid w:val="00BC1086"/>
    <w:rsid w:val="00BC1899"/>
    <w:rsid w:val="00BC1BA1"/>
    <w:rsid w:val="00BC1E93"/>
    <w:rsid w:val="00BC2076"/>
    <w:rsid w:val="00BC2290"/>
    <w:rsid w:val="00BC2DF9"/>
    <w:rsid w:val="00BC3137"/>
    <w:rsid w:val="00BC31A3"/>
    <w:rsid w:val="00BC4C80"/>
    <w:rsid w:val="00BC5FCC"/>
    <w:rsid w:val="00BC6565"/>
    <w:rsid w:val="00BC65C4"/>
    <w:rsid w:val="00BC663F"/>
    <w:rsid w:val="00BC6954"/>
    <w:rsid w:val="00BC6CD8"/>
    <w:rsid w:val="00BC7E26"/>
    <w:rsid w:val="00BD0294"/>
    <w:rsid w:val="00BD0477"/>
    <w:rsid w:val="00BD072E"/>
    <w:rsid w:val="00BD18A9"/>
    <w:rsid w:val="00BD1979"/>
    <w:rsid w:val="00BD2511"/>
    <w:rsid w:val="00BD4393"/>
    <w:rsid w:val="00BD4874"/>
    <w:rsid w:val="00BD58A0"/>
    <w:rsid w:val="00BD5CBF"/>
    <w:rsid w:val="00BD6612"/>
    <w:rsid w:val="00BD7A4A"/>
    <w:rsid w:val="00BD7DD6"/>
    <w:rsid w:val="00BE01F6"/>
    <w:rsid w:val="00BE09FA"/>
    <w:rsid w:val="00BE0B47"/>
    <w:rsid w:val="00BE0CAE"/>
    <w:rsid w:val="00BE19AC"/>
    <w:rsid w:val="00BE1DA2"/>
    <w:rsid w:val="00BE1ED1"/>
    <w:rsid w:val="00BE2013"/>
    <w:rsid w:val="00BE2A2D"/>
    <w:rsid w:val="00BE661B"/>
    <w:rsid w:val="00BE6955"/>
    <w:rsid w:val="00BE72CE"/>
    <w:rsid w:val="00BE78D6"/>
    <w:rsid w:val="00BF0899"/>
    <w:rsid w:val="00BF166E"/>
    <w:rsid w:val="00BF2098"/>
    <w:rsid w:val="00BF2C8B"/>
    <w:rsid w:val="00BF4B5C"/>
    <w:rsid w:val="00BF51B3"/>
    <w:rsid w:val="00BF58EC"/>
    <w:rsid w:val="00BF6295"/>
    <w:rsid w:val="00BF69A4"/>
    <w:rsid w:val="00BF69E4"/>
    <w:rsid w:val="00BF7E4C"/>
    <w:rsid w:val="00BF7EE1"/>
    <w:rsid w:val="00BF7FE8"/>
    <w:rsid w:val="00C0045C"/>
    <w:rsid w:val="00C008A5"/>
    <w:rsid w:val="00C01477"/>
    <w:rsid w:val="00C01515"/>
    <w:rsid w:val="00C01672"/>
    <w:rsid w:val="00C019CD"/>
    <w:rsid w:val="00C0215C"/>
    <w:rsid w:val="00C03436"/>
    <w:rsid w:val="00C040A7"/>
    <w:rsid w:val="00C04339"/>
    <w:rsid w:val="00C04DBC"/>
    <w:rsid w:val="00C0505F"/>
    <w:rsid w:val="00C05756"/>
    <w:rsid w:val="00C070A2"/>
    <w:rsid w:val="00C0784B"/>
    <w:rsid w:val="00C079B2"/>
    <w:rsid w:val="00C07A41"/>
    <w:rsid w:val="00C11417"/>
    <w:rsid w:val="00C114E5"/>
    <w:rsid w:val="00C122BB"/>
    <w:rsid w:val="00C12BC1"/>
    <w:rsid w:val="00C13A47"/>
    <w:rsid w:val="00C149F8"/>
    <w:rsid w:val="00C15FA0"/>
    <w:rsid w:val="00C174F5"/>
    <w:rsid w:val="00C205EB"/>
    <w:rsid w:val="00C20DD6"/>
    <w:rsid w:val="00C2171C"/>
    <w:rsid w:val="00C217DD"/>
    <w:rsid w:val="00C21F5C"/>
    <w:rsid w:val="00C22134"/>
    <w:rsid w:val="00C22409"/>
    <w:rsid w:val="00C233AE"/>
    <w:rsid w:val="00C23B65"/>
    <w:rsid w:val="00C23BBC"/>
    <w:rsid w:val="00C242EF"/>
    <w:rsid w:val="00C259B5"/>
    <w:rsid w:val="00C31E8B"/>
    <w:rsid w:val="00C32423"/>
    <w:rsid w:val="00C32519"/>
    <w:rsid w:val="00C32B9C"/>
    <w:rsid w:val="00C337BD"/>
    <w:rsid w:val="00C338B9"/>
    <w:rsid w:val="00C341F2"/>
    <w:rsid w:val="00C34763"/>
    <w:rsid w:val="00C3695B"/>
    <w:rsid w:val="00C4060C"/>
    <w:rsid w:val="00C413B6"/>
    <w:rsid w:val="00C44251"/>
    <w:rsid w:val="00C448B5"/>
    <w:rsid w:val="00C44C1D"/>
    <w:rsid w:val="00C45938"/>
    <w:rsid w:val="00C45C15"/>
    <w:rsid w:val="00C4657F"/>
    <w:rsid w:val="00C46D23"/>
    <w:rsid w:val="00C508A3"/>
    <w:rsid w:val="00C53DEB"/>
    <w:rsid w:val="00C541BF"/>
    <w:rsid w:val="00C543C8"/>
    <w:rsid w:val="00C554CE"/>
    <w:rsid w:val="00C5570A"/>
    <w:rsid w:val="00C559BA"/>
    <w:rsid w:val="00C562E7"/>
    <w:rsid w:val="00C571F4"/>
    <w:rsid w:val="00C57621"/>
    <w:rsid w:val="00C57C3C"/>
    <w:rsid w:val="00C60893"/>
    <w:rsid w:val="00C60B1D"/>
    <w:rsid w:val="00C624D6"/>
    <w:rsid w:val="00C62A58"/>
    <w:rsid w:val="00C64067"/>
    <w:rsid w:val="00C64305"/>
    <w:rsid w:val="00C65687"/>
    <w:rsid w:val="00C65991"/>
    <w:rsid w:val="00C70EB1"/>
    <w:rsid w:val="00C70EE4"/>
    <w:rsid w:val="00C72B40"/>
    <w:rsid w:val="00C742D2"/>
    <w:rsid w:val="00C8014E"/>
    <w:rsid w:val="00C8086A"/>
    <w:rsid w:val="00C80B30"/>
    <w:rsid w:val="00C80C53"/>
    <w:rsid w:val="00C80E70"/>
    <w:rsid w:val="00C81B3C"/>
    <w:rsid w:val="00C823BC"/>
    <w:rsid w:val="00C83983"/>
    <w:rsid w:val="00C8509A"/>
    <w:rsid w:val="00C854FE"/>
    <w:rsid w:val="00C8577A"/>
    <w:rsid w:val="00C86967"/>
    <w:rsid w:val="00C873AA"/>
    <w:rsid w:val="00C879E9"/>
    <w:rsid w:val="00C918D0"/>
    <w:rsid w:val="00C91B73"/>
    <w:rsid w:val="00C91C6F"/>
    <w:rsid w:val="00C927E4"/>
    <w:rsid w:val="00C955D8"/>
    <w:rsid w:val="00C96B0B"/>
    <w:rsid w:val="00C9748F"/>
    <w:rsid w:val="00C9755A"/>
    <w:rsid w:val="00CA0F7D"/>
    <w:rsid w:val="00CA0FB9"/>
    <w:rsid w:val="00CA2AA6"/>
    <w:rsid w:val="00CA3067"/>
    <w:rsid w:val="00CA3AC3"/>
    <w:rsid w:val="00CA4686"/>
    <w:rsid w:val="00CA7194"/>
    <w:rsid w:val="00CB083B"/>
    <w:rsid w:val="00CB1343"/>
    <w:rsid w:val="00CB1646"/>
    <w:rsid w:val="00CB1AAF"/>
    <w:rsid w:val="00CB20D3"/>
    <w:rsid w:val="00CB2BEC"/>
    <w:rsid w:val="00CB2CCF"/>
    <w:rsid w:val="00CB3489"/>
    <w:rsid w:val="00CB3819"/>
    <w:rsid w:val="00CB3E8D"/>
    <w:rsid w:val="00CB43CD"/>
    <w:rsid w:val="00CB47B6"/>
    <w:rsid w:val="00CB4958"/>
    <w:rsid w:val="00CB4CFC"/>
    <w:rsid w:val="00CB4EFC"/>
    <w:rsid w:val="00CB5E95"/>
    <w:rsid w:val="00CB63EF"/>
    <w:rsid w:val="00CB7D3C"/>
    <w:rsid w:val="00CB7E23"/>
    <w:rsid w:val="00CC0300"/>
    <w:rsid w:val="00CC05AE"/>
    <w:rsid w:val="00CC0DB1"/>
    <w:rsid w:val="00CC114E"/>
    <w:rsid w:val="00CC4C4C"/>
    <w:rsid w:val="00CC4F17"/>
    <w:rsid w:val="00CC6DEA"/>
    <w:rsid w:val="00CC7246"/>
    <w:rsid w:val="00CD00C5"/>
    <w:rsid w:val="00CD10D2"/>
    <w:rsid w:val="00CD1297"/>
    <w:rsid w:val="00CD1F8C"/>
    <w:rsid w:val="00CD247A"/>
    <w:rsid w:val="00CD28A4"/>
    <w:rsid w:val="00CD39E4"/>
    <w:rsid w:val="00CD4949"/>
    <w:rsid w:val="00CD4FB2"/>
    <w:rsid w:val="00CD5A5E"/>
    <w:rsid w:val="00CD5F84"/>
    <w:rsid w:val="00CD625D"/>
    <w:rsid w:val="00CD67A4"/>
    <w:rsid w:val="00CD6B30"/>
    <w:rsid w:val="00CD6E22"/>
    <w:rsid w:val="00CD7103"/>
    <w:rsid w:val="00CD75EF"/>
    <w:rsid w:val="00CD7CC1"/>
    <w:rsid w:val="00CE0D43"/>
    <w:rsid w:val="00CE1540"/>
    <w:rsid w:val="00CE1B56"/>
    <w:rsid w:val="00CE2497"/>
    <w:rsid w:val="00CE33C5"/>
    <w:rsid w:val="00CE3FDD"/>
    <w:rsid w:val="00CE4DDD"/>
    <w:rsid w:val="00CE520F"/>
    <w:rsid w:val="00CE5E74"/>
    <w:rsid w:val="00CE63B0"/>
    <w:rsid w:val="00CE7E02"/>
    <w:rsid w:val="00CF0243"/>
    <w:rsid w:val="00CF0566"/>
    <w:rsid w:val="00CF0D53"/>
    <w:rsid w:val="00CF1337"/>
    <w:rsid w:val="00CF14B8"/>
    <w:rsid w:val="00CF1597"/>
    <w:rsid w:val="00CF1A59"/>
    <w:rsid w:val="00CF258A"/>
    <w:rsid w:val="00CF26AB"/>
    <w:rsid w:val="00CF34F6"/>
    <w:rsid w:val="00CF43A4"/>
    <w:rsid w:val="00CF488E"/>
    <w:rsid w:val="00CF4AD9"/>
    <w:rsid w:val="00CF515A"/>
    <w:rsid w:val="00CF6291"/>
    <w:rsid w:val="00CF6779"/>
    <w:rsid w:val="00D005E0"/>
    <w:rsid w:val="00D029A9"/>
    <w:rsid w:val="00D032D6"/>
    <w:rsid w:val="00D032FD"/>
    <w:rsid w:val="00D037E7"/>
    <w:rsid w:val="00D038BA"/>
    <w:rsid w:val="00D05C71"/>
    <w:rsid w:val="00D066C3"/>
    <w:rsid w:val="00D070FE"/>
    <w:rsid w:val="00D07885"/>
    <w:rsid w:val="00D12EE9"/>
    <w:rsid w:val="00D13026"/>
    <w:rsid w:val="00D134B8"/>
    <w:rsid w:val="00D1534D"/>
    <w:rsid w:val="00D163B8"/>
    <w:rsid w:val="00D16DDC"/>
    <w:rsid w:val="00D17554"/>
    <w:rsid w:val="00D216DA"/>
    <w:rsid w:val="00D23BB4"/>
    <w:rsid w:val="00D23BC9"/>
    <w:rsid w:val="00D24CDB"/>
    <w:rsid w:val="00D26971"/>
    <w:rsid w:val="00D2699E"/>
    <w:rsid w:val="00D30077"/>
    <w:rsid w:val="00D3067A"/>
    <w:rsid w:val="00D30AD4"/>
    <w:rsid w:val="00D31A50"/>
    <w:rsid w:val="00D32014"/>
    <w:rsid w:val="00D32B1A"/>
    <w:rsid w:val="00D33719"/>
    <w:rsid w:val="00D3382A"/>
    <w:rsid w:val="00D357ED"/>
    <w:rsid w:val="00D3585F"/>
    <w:rsid w:val="00D37FE4"/>
    <w:rsid w:val="00D401F8"/>
    <w:rsid w:val="00D41110"/>
    <w:rsid w:val="00D41A63"/>
    <w:rsid w:val="00D42B2C"/>
    <w:rsid w:val="00D43407"/>
    <w:rsid w:val="00D43C4A"/>
    <w:rsid w:val="00D4402A"/>
    <w:rsid w:val="00D441AB"/>
    <w:rsid w:val="00D441DA"/>
    <w:rsid w:val="00D45485"/>
    <w:rsid w:val="00D46DC8"/>
    <w:rsid w:val="00D46F24"/>
    <w:rsid w:val="00D4733D"/>
    <w:rsid w:val="00D47898"/>
    <w:rsid w:val="00D47CEC"/>
    <w:rsid w:val="00D47D04"/>
    <w:rsid w:val="00D50731"/>
    <w:rsid w:val="00D514B9"/>
    <w:rsid w:val="00D52230"/>
    <w:rsid w:val="00D524EE"/>
    <w:rsid w:val="00D53289"/>
    <w:rsid w:val="00D53325"/>
    <w:rsid w:val="00D545A2"/>
    <w:rsid w:val="00D5466C"/>
    <w:rsid w:val="00D547DA"/>
    <w:rsid w:val="00D551A1"/>
    <w:rsid w:val="00D55386"/>
    <w:rsid w:val="00D55AEF"/>
    <w:rsid w:val="00D56343"/>
    <w:rsid w:val="00D567BC"/>
    <w:rsid w:val="00D56C30"/>
    <w:rsid w:val="00D57E78"/>
    <w:rsid w:val="00D57EDA"/>
    <w:rsid w:val="00D60675"/>
    <w:rsid w:val="00D60D5D"/>
    <w:rsid w:val="00D618D3"/>
    <w:rsid w:val="00D622D3"/>
    <w:rsid w:val="00D62481"/>
    <w:rsid w:val="00D6390D"/>
    <w:rsid w:val="00D64060"/>
    <w:rsid w:val="00D644F3"/>
    <w:rsid w:val="00D64921"/>
    <w:rsid w:val="00D64C46"/>
    <w:rsid w:val="00D65D29"/>
    <w:rsid w:val="00D65DF8"/>
    <w:rsid w:val="00D65E4E"/>
    <w:rsid w:val="00D71265"/>
    <w:rsid w:val="00D7184A"/>
    <w:rsid w:val="00D72976"/>
    <w:rsid w:val="00D72A23"/>
    <w:rsid w:val="00D7437C"/>
    <w:rsid w:val="00D74691"/>
    <w:rsid w:val="00D74E53"/>
    <w:rsid w:val="00D75082"/>
    <w:rsid w:val="00D75BC5"/>
    <w:rsid w:val="00D7652C"/>
    <w:rsid w:val="00D76D43"/>
    <w:rsid w:val="00D77D3F"/>
    <w:rsid w:val="00D80A3C"/>
    <w:rsid w:val="00D823FE"/>
    <w:rsid w:val="00D82A02"/>
    <w:rsid w:val="00D83447"/>
    <w:rsid w:val="00D83D8F"/>
    <w:rsid w:val="00D83DAF"/>
    <w:rsid w:val="00D841AE"/>
    <w:rsid w:val="00D8485F"/>
    <w:rsid w:val="00D84BA3"/>
    <w:rsid w:val="00D85266"/>
    <w:rsid w:val="00D853F1"/>
    <w:rsid w:val="00D854A2"/>
    <w:rsid w:val="00D8660B"/>
    <w:rsid w:val="00D8713B"/>
    <w:rsid w:val="00D87298"/>
    <w:rsid w:val="00D8741C"/>
    <w:rsid w:val="00D8797E"/>
    <w:rsid w:val="00D87ADF"/>
    <w:rsid w:val="00D90553"/>
    <w:rsid w:val="00D9090C"/>
    <w:rsid w:val="00D90AD3"/>
    <w:rsid w:val="00D91793"/>
    <w:rsid w:val="00D92353"/>
    <w:rsid w:val="00D92838"/>
    <w:rsid w:val="00D92C13"/>
    <w:rsid w:val="00D92E2B"/>
    <w:rsid w:val="00D93920"/>
    <w:rsid w:val="00D93AC5"/>
    <w:rsid w:val="00D93AFD"/>
    <w:rsid w:val="00D93BE0"/>
    <w:rsid w:val="00D93E2C"/>
    <w:rsid w:val="00D9571C"/>
    <w:rsid w:val="00D95A36"/>
    <w:rsid w:val="00D95CD7"/>
    <w:rsid w:val="00D970CB"/>
    <w:rsid w:val="00DA02F2"/>
    <w:rsid w:val="00DA04AF"/>
    <w:rsid w:val="00DA09D0"/>
    <w:rsid w:val="00DA1696"/>
    <w:rsid w:val="00DA1737"/>
    <w:rsid w:val="00DA1F20"/>
    <w:rsid w:val="00DA2A2E"/>
    <w:rsid w:val="00DA2C64"/>
    <w:rsid w:val="00DA362A"/>
    <w:rsid w:val="00DA44F1"/>
    <w:rsid w:val="00DA4A7F"/>
    <w:rsid w:val="00DA5677"/>
    <w:rsid w:val="00DA5D5B"/>
    <w:rsid w:val="00DA65E7"/>
    <w:rsid w:val="00DA7B4D"/>
    <w:rsid w:val="00DA7B56"/>
    <w:rsid w:val="00DA7DE1"/>
    <w:rsid w:val="00DB043B"/>
    <w:rsid w:val="00DB0B91"/>
    <w:rsid w:val="00DB1F32"/>
    <w:rsid w:val="00DB561A"/>
    <w:rsid w:val="00DB67CA"/>
    <w:rsid w:val="00DB7785"/>
    <w:rsid w:val="00DC085D"/>
    <w:rsid w:val="00DC138F"/>
    <w:rsid w:val="00DC2C7B"/>
    <w:rsid w:val="00DC4785"/>
    <w:rsid w:val="00DC4AED"/>
    <w:rsid w:val="00DC5A20"/>
    <w:rsid w:val="00DC5FD8"/>
    <w:rsid w:val="00DC6A7B"/>
    <w:rsid w:val="00DC6F55"/>
    <w:rsid w:val="00DD10A5"/>
    <w:rsid w:val="00DD18C4"/>
    <w:rsid w:val="00DD1CDC"/>
    <w:rsid w:val="00DD1F47"/>
    <w:rsid w:val="00DD3A86"/>
    <w:rsid w:val="00DD46F3"/>
    <w:rsid w:val="00DD4805"/>
    <w:rsid w:val="00DD4E21"/>
    <w:rsid w:val="00DD4F03"/>
    <w:rsid w:val="00DD6299"/>
    <w:rsid w:val="00DD638E"/>
    <w:rsid w:val="00DD70E5"/>
    <w:rsid w:val="00DD73F7"/>
    <w:rsid w:val="00DD75F6"/>
    <w:rsid w:val="00DD781B"/>
    <w:rsid w:val="00DD7C44"/>
    <w:rsid w:val="00DD7D50"/>
    <w:rsid w:val="00DE07BF"/>
    <w:rsid w:val="00DE09C2"/>
    <w:rsid w:val="00DE0A86"/>
    <w:rsid w:val="00DE0CF7"/>
    <w:rsid w:val="00DE161A"/>
    <w:rsid w:val="00DE42D9"/>
    <w:rsid w:val="00DE431B"/>
    <w:rsid w:val="00DE46BC"/>
    <w:rsid w:val="00DE48B2"/>
    <w:rsid w:val="00DE49B2"/>
    <w:rsid w:val="00DE65FA"/>
    <w:rsid w:val="00DE7C2B"/>
    <w:rsid w:val="00DF1C6E"/>
    <w:rsid w:val="00DF44CB"/>
    <w:rsid w:val="00DF476F"/>
    <w:rsid w:val="00DF48B0"/>
    <w:rsid w:val="00DF65AB"/>
    <w:rsid w:val="00DF79FD"/>
    <w:rsid w:val="00E0336F"/>
    <w:rsid w:val="00E034F2"/>
    <w:rsid w:val="00E063D9"/>
    <w:rsid w:val="00E10A1D"/>
    <w:rsid w:val="00E1170F"/>
    <w:rsid w:val="00E126F9"/>
    <w:rsid w:val="00E12930"/>
    <w:rsid w:val="00E1454A"/>
    <w:rsid w:val="00E169B9"/>
    <w:rsid w:val="00E16D03"/>
    <w:rsid w:val="00E17161"/>
    <w:rsid w:val="00E17C8E"/>
    <w:rsid w:val="00E17D61"/>
    <w:rsid w:val="00E20109"/>
    <w:rsid w:val="00E213C7"/>
    <w:rsid w:val="00E21C39"/>
    <w:rsid w:val="00E2312F"/>
    <w:rsid w:val="00E2388A"/>
    <w:rsid w:val="00E23D4C"/>
    <w:rsid w:val="00E24417"/>
    <w:rsid w:val="00E244DB"/>
    <w:rsid w:val="00E2465E"/>
    <w:rsid w:val="00E24695"/>
    <w:rsid w:val="00E25FBD"/>
    <w:rsid w:val="00E27A1C"/>
    <w:rsid w:val="00E27EDF"/>
    <w:rsid w:val="00E30D00"/>
    <w:rsid w:val="00E31A4F"/>
    <w:rsid w:val="00E31BFB"/>
    <w:rsid w:val="00E32592"/>
    <w:rsid w:val="00E32D70"/>
    <w:rsid w:val="00E332CA"/>
    <w:rsid w:val="00E33408"/>
    <w:rsid w:val="00E34213"/>
    <w:rsid w:val="00E35467"/>
    <w:rsid w:val="00E35B67"/>
    <w:rsid w:val="00E3754E"/>
    <w:rsid w:val="00E40DE6"/>
    <w:rsid w:val="00E41740"/>
    <w:rsid w:val="00E42689"/>
    <w:rsid w:val="00E44286"/>
    <w:rsid w:val="00E445AC"/>
    <w:rsid w:val="00E45EE2"/>
    <w:rsid w:val="00E460E4"/>
    <w:rsid w:val="00E467C3"/>
    <w:rsid w:val="00E46C60"/>
    <w:rsid w:val="00E46E8B"/>
    <w:rsid w:val="00E4701E"/>
    <w:rsid w:val="00E47360"/>
    <w:rsid w:val="00E5023B"/>
    <w:rsid w:val="00E505FF"/>
    <w:rsid w:val="00E50770"/>
    <w:rsid w:val="00E511B5"/>
    <w:rsid w:val="00E529BD"/>
    <w:rsid w:val="00E56AB7"/>
    <w:rsid w:val="00E57D66"/>
    <w:rsid w:val="00E60235"/>
    <w:rsid w:val="00E60A61"/>
    <w:rsid w:val="00E61316"/>
    <w:rsid w:val="00E62694"/>
    <w:rsid w:val="00E627E1"/>
    <w:rsid w:val="00E627F1"/>
    <w:rsid w:val="00E639F9"/>
    <w:rsid w:val="00E63D36"/>
    <w:rsid w:val="00E63E6A"/>
    <w:rsid w:val="00E64DA6"/>
    <w:rsid w:val="00E6512A"/>
    <w:rsid w:val="00E6519E"/>
    <w:rsid w:val="00E65A3A"/>
    <w:rsid w:val="00E6713F"/>
    <w:rsid w:val="00E700C1"/>
    <w:rsid w:val="00E7037C"/>
    <w:rsid w:val="00E7170B"/>
    <w:rsid w:val="00E72123"/>
    <w:rsid w:val="00E72667"/>
    <w:rsid w:val="00E73BA6"/>
    <w:rsid w:val="00E73BFF"/>
    <w:rsid w:val="00E749C1"/>
    <w:rsid w:val="00E74ACD"/>
    <w:rsid w:val="00E771A8"/>
    <w:rsid w:val="00E7735E"/>
    <w:rsid w:val="00E80382"/>
    <w:rsid w:val="00E8107E"/>
    <w:rsid w:val="00E8125F"/>
    <w:rsid w:val="00E81668"/>
    <w:rsid w:val="00E819AE"/>
    <w:rsid w:val="00E819CA"/>
    <w:rsid w:val="00E821DB"/>
    <w:rsid w:val="00E82382"/>
    <w:rsid w:val="00E82797"/>
    <w:rsid w:val="00E828C5"/>
    <w:rsid w:val="00E831BE"/>
    <w:rsid w:val="00E83FEE"/>
    <w:rsid w:val="00E85154"/>
    <w:rsid w:val="00E851FE"/>
    <w:rsid w:val="00E85498"/>
    <w:rsid w:val="00E85F84"/>
    <w:rsid w:val="00E87198"/>
    <w:rsid w:val="00E872B5"/>
    <w:rsid w:val="00E91A32"/>
    <w:rsid w:val="00E9211A"/>
    <w:rsid w:val="00E9373A"/>
    <w:rsid w:val="00E95583"/>
    <w:rsid w:val="00E95661"/>
    <w:rsid w:val="00E9687B"/>
    <w:rsid w:val="00E96A9E"/>
    <w:rsid w:val="00E96FE2"/>
    <w:rsid w:val="00E970A2"/>
    <w:rsid w:val="00E972DD"/>
    <w:rsid w:val="00E976DB"/>
    <w:rsid w:val="00E97803"/>
    <w:rsid w:val="00E97BAB"/>
    <w:rsid w:val="00EA0005"/>
    <w:rsid w:val="00EA19A2"/>
    <w:rsid w:val="00EA217F"/>
    <w:rsid w:val="00EA21BE"/>
    <w:rsid w:val="00EA34FA"/>
    <w:rsid w:val="00EA395D"/>
    <w:rsid w:val="00EA3CB2"/>
    <w:rsid w:val="00EA5274"/>
    <w:rsid w:val="00EA6100"/>
    <w:rsid w:val="00EA6290"/>
    <w:rsid w:val="00EA6686"/>
    <w:rsid w:val="00EA6D72"/>
    <w:rsid w:val="00EA7FCB"/>
    <w:rsid w:val="00EB0DA9"/>
    <w:rsid w:val="00EB11D5"/>
    <w:rsid w:val="00EB1E5C"/>
    <w:rsid w:val="00EB2D15"/>
    <w:rsid w:val="00EB2D8E"/>
    <w:rsid w:val="00EB3417"/>
    <w:rsid w:val="00EB3E6F"/>
    <w:rsid w:val="00EB43F8"/>
    <w:rsid w:val="00EB4990"/>
    <w:rsid w:val="00EB51EC"/>
    <w:rsid w:val="00EB6BE3"/>
    <w:rsid w:val="00EC0D95"/>
    <w:rsid w:val="00EC1CB0"/>
    <w:rsid w:val="00EC2696"/>
    <w:rsid w:val="00EC26F4"/>
    <w:rsid w:val="00EC46F1"/>
    <w:rsid w:val="00EC4D09"/>
    <w:rsid w:val="00EC4EA3"/>
    <w:rsid w:val="00EC4FD8"/>
    <w:rsid w:val="00EC5433"/>
    <w:rsid w:val="00EC5714"/>
    <w:rsid w:val="00EC5C75"/>
    <w:rsid w:val="00ED2146"/>
    <w:rsid w:val="00ED25AE"/>
    <w:rsid w:val="00ED25E9"/>
    <w:rsid w:val="00ED27C6"/>
    <w:rsid w:val="00ED3801"/>
    <w:rsid w:val="00ED4A64"/>
    <w:rsid w:val="00ED5249"/>
    <w:rsid w:val="00ED584C"/>
    <w:rsid w:val="00ED5D44"/>
    <w:rsid w:val="00ED65A1"/>
    <w:rsid w:val="00ED6AC5"/>
    <w:rsid w:val="00ED6DDF"/>
    <w:rsid w:val="00ED797C"/>
    <w:rsid w:val="00EE1FA6"/>
    <w:rsid w:val="00EE2E61"/>
    <w:rsid w:val="00EE3C56"/>
    <w:rsid w:val="00EE3C79"/>
    <w:rsid w:val="00EE45FF"/>
    <w:rsid w:val="00EE6842"/>
    <w:rsid w:val="00EE6B69"/>
    <w:rsid w:val="00EE7070"/>
    <w:rsid w:val="00EF1656"/>
    <w:rsid w:val="00EF261E"/>
    <w:rsid w:val="00EF27EE"/>
    <w:rsid w:val="00EF2B01"/>
    <w:rsid w:val="00EF40FA"/>
    <w:rsid w:val="00EF43D9"/>
    <w:rsid w:val="00EF4C34"/>
    <w:rsid w:val="00EF4CDC"/>
    <w:rsid w:val="00EF5884"/>
    <w:rsid w:val="00EF6021"/>
    <w:rsid w:val="00EF6246"/>
    <w:rsid w:val="00EF6B86"/>
    <w:rsid w:val="00EF7220"/>
    <w:rsid w:val="00EF77F6"/>
    <w:rsid w:val="00F013B1"/>
    <w:rsid w:val="00F01EEB"/>
    <w:rsid w:val="00F0207F"/>
    <w:rsid w:val="00F027FE"/>
    <w:rsid w:val="00F0418E"/>
    <w:rsid w:val="00F04CA5"/>
    <w:rsid w:val="00F05E8E"/>
    <w:rsid w:val="00F05FEE"/>
    <w:rsid w:val="00F06316"/>
    <w:rsid w:val="00F07B70"/>
    <w:rsid w:val="00F07CAC"/>
    <w:rsid w:val="00F111E5"/>
    <w:rsid w:val="00F11756"/>
    <w:rsid w:val="00F11B6A"/>
    <w:rsid w:val="00F12E2A"/>
    <w:rsid w:val="00F12F42"/>
    <w:rsid w:val="00F135D6"/>
    <w:rsid w:val="00F13E04"/>
    <w:rsid w:val="00F14CF8"/>
    <w:rsid w:val="00F14D6E"/>
    <w:rsid w:val="00F15769"/>
    <w:rsid w:val="00F157D2"/>
    <w:rsid w:val="00F158FD"/>
    <w:rsid w:val="00F15C82"/>
    <w:rsid w:val="00F16600"/>
    <w:rsid w:val="00F16857"/>
    <w:rsid w:val="00F1698C"/>
    <w:rsid w:val="00F1742E"/>
    <w:rsid w:val="00F2092B"/>
    <w:rsid w:val="00F223C8"/>
    <w:rsid w:val="00F239AE"/>
    <w:rsid w:val="00F2713D"/>
    <w:rsid w:val="00F31887"/>
    <w:rsid w:val="00F32535"/>
    <w:rsid w:val="00F3280C"/>
    <w:rsid w:val="00F32D9F"/>
    <w:rsid w:val="00F32FFC"/>
    <w:rsid w:val="00F331DC"/>
    <w:rsid w:val="00F33246"/>
    <w:rsid w:val="00F33260"/>
    <w:rsid w:val="00F339B1"/>
    <w:rsid w:val="00F33DE1"/>
    <w:rsid w:val="00F345FA"/>
    <w:rsid w:val="00F34903"/>
    <w:rsid w:val="00F35590"/>
    <w:rsid w:val="00F35625"/>
    <w:rsid w:val="00F37AB7"/>
    <w:rsid w:val="00F37AEC"/>
    <w:rsid w:val="00F403B0"/>
    <w:rsid w:val="00F411F0"/>
    <w:rsid w:val="00F420C1"/>
    <w:rsid w:val="00F42494"/>
    <w:rsid w:val="00F42952"/>
    <w:rsid w:val="00F4569A"/>
    <w:rsid w:val="00F45FF9"/>
    <w:rsid w:val="00F478B9"/>
    <w:rsid w:val="00F515A2"/>
    <w:rsid w:val="00F54C6D"/>
    <w:rsid w:val="00F55800"/>
    <w:rsid w:val="00F559CA"/>
    <w:rsid w:val="00F562BB"/>
    <w:rsid w:val="00F5670A"/>
    <w:rsid w:val="00F61093"/>
    <w:rsid w:val="00F612E7"/>
    <w:rsid w:val="00F6187B"/>
    <w:rsid w:val="00F61D2E"/>
    <w:rsid w:val="00F6231E"/>
    <w:rsid w:val="00F624E9"/>
    <w:rsid w:val="00F63581"/>
    <w:rsid w:val="00F64AF9"/>
    <w:rsid w:val="00F64B6B"/>
    <w:rsid w:val="00F65812"/>
    <w:rsid w:val="00F65AEC"/>
    <w:rsid w:val="00F66C34"/>
    <w:rsid w:val="00F674DA"/>
    <w:rsid w:val="00F6761C"/>
    <w:rsid w:val="00F70637"/>
    <w:rsid w:val="00F71423"/>
    <w:rsid w:val="00F71514"/>
    <w:rsid w:val="00F72FC0"/>
    <w:rsid w:val="00F74A1C"/>
    <w:rsid w:val="00F77B68"/>
    <w:rsid w:val="00F80F24"/>
    <w:rsid w:val="00F813F3"/>
    <w:rsid w:val="00F81F98"/>
    <w:rsid w:val="00F8207D"/>
    <w:rsid w:val="00F82D53"/>
    <w:rsid w:val="00F84CBF"/>
    <w:rsid w:val="00F862CE"/>
    <w:rsid w:val="00F870D7"/>
    <w:rsid w:val="00F91C3C"/>
    <w:rsid w:val="00F91C63"/>
    <w:rsid w:val="00F91E2B"/>
    <w:rsid w:val="00F921F3"/>
    <w:rsid w:val="00F92BF4"/>
    <w:rsid w:val="00F92D40"/>
    <w:rsid w:val="00F93405"/>
    <w:rsid w:val="00F938F1"/>
    <w:rsid w:val="00F941A7"/>
    <w:rsid w:val="00F942F0"/>
    <w:rsid w:val="00F945A9"/>
    <w:rsid w:val="00F9688C"/>
    <w:rsid w:val="00F96C0D"/>
    <w:rsid w:val="00F972AE"/>
    <w:rsid w:val="00F977CF"/>
    <w:rsid w:val="00FA0A8B"/>
    <w:rsid w:val="00FA22A1"/>
    <w:rsid w:val="00FA2367"/>
    <w:rsid w:val="00FA2C95"/>
    <w:rsid w:val="00FA2EB6"/>
    <w:rsid w:val="00FA398E"/>
    <w:rsid w:val="00FA3F51"/>
    <w:rsid w:val="00FA45A5"/>
    <w:rsid w:val="00FA6122"/>
    <w:rsid w:val="00FA6227"/>
    <w:rsid w:val="00FA643B"/>
    <w:rsid w:val="00FA703C"/>
    <w:rsid w:val="00FA74E1"/>
    <w:rsid w:val="00FA77FF"/>
    <w:rsid w:val="00FB0266"/>
    <w:rsid w:val="00FB026F"/>
    <w:rsid w:val="00FB0DEC"/>
    <w:rsid w:val="00FB1E6A"/>
    <w:rsid w:val="00FB1F97"/>
    <w:rsid w:val="00FB27BF"/>
    <w:rsid w:val="00FB4BF6"/>
    <w:rsid w:val="00FB5203"/>
    <w:rsid w:val="00FB5414"/>
    <w:rsid w:val="00FB5BBE"/>
    <w:rsid w:val="00FB77F1"/>
    <w:rsid w:val="00FB7E26"/>
    <w:rsid w:val="00FB7E31"/>
    <w:rsid w:val="00FC0F32"/>
    <w:rsid w:val="00FC3171"/>
    <w:rsid w:val="00FC32DB"/>
    <w:rsid w:val="00FC4B07"/>
    <w:rsid w:val="00FC6D56"/>
    <w:rsid w:val="00FC6DAE"/>
    <w:rsid w:val="00FC730D"/>
    <w:rsid w:val="00FC7791"/>
    <w:rsid w:val="00FC7B02"/>
    <w:rsid w:val="00FC7BE3"/>
    <w:rsid w:val="00FC7C50"/>
    <w:rsid w:val="00FD00F8"/>
    <w:rsid w:val="00FD0D13"/>
    <w:rsid w:val="00FD0F8C"/>
    <w:rsid w:val="00FD29FA"/>
    <w:rsid w:val="00FD35E9"/>
    <w:rsid w:val="00FD4017"/>
    <w:rsid w:val="00FD4DBD"/>
    <w:rsid w:val="00FD4E31"/>
    <w:rsid w:val="00FD6509"/>
    <w:rsid w:val="00FD6666"/>
    <w:rsid w:val="00FD6B5D"/>
    <w:rsid w:val="00FD6BA8"/>
    <w:rsid w:val="00FD6F1E"/>
    <w:rsid w:val="00FD6F73"/>
    <w:rsid w:val="00FD7573"/>
    <w:rsid w:val="00FD7D44"/>
    <w:rsid w:val="00FD7E03"/>
    <w:rsid w:val="00FE00E0"/>
    <w:rsid w:val="00FE3280"/>
    <w:rsid w:val="00FE4189"/>
    <w:rsid w:val="00FE4799"/>
    <w:rsid w:val="00FE4A4F"/>
    <w:rsid w:val="00FE4AA4"/>
    <w:rsid w:val="00FE525A"/>
    <w:rsid w:val="00FE6051"/>
    <w:rsid w:val="00FE609D"/>
    <w:rsid w:val="00FE6CB7"/>
    <w:rsid w:val="00FE6E92"/>
    <w:rsid w:val="00FF0691"/>
    <w:rsid w:val="00FF11B7"/>
    <w:rsid w:val="00FF2A2D"/>
    <w:rsid w:val="00FF3276"/>
    <w:rsid w:val="00FF3970"/>
    <w:rsid w:val="00FF6268"/>
    <w:rsid w:val="00FF6570"/>
    <w:rsid w:val="00FF6EFD"/>
    <w:rsid w:val="00FF7416"/>
    <w:rsid w:val="00FF763B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82E95"/>
  <w15:chartTrackingRefBased/>
  <w15:docId w15:val="{7B6E4C33-F225-9647-987B-E2D4BC2B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1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F74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2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74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48C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4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79A1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79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27740"/>
    <w:pPr>
      <w:spacing w:after="0" w:line="240" w:lineRule="auto"/>
    </w:pPr>
  </w:style>
  <w:style w:type="table" w:customStyle="1" w:styleId="TableGrid2">
    <w:name w:val="Table Grid2"/>
    <w:basedOn w:val="TableNormal"/>
    <w:next w:val="TableGrid"/>
    <w:uiPriority w:val="39"/>
    <w:rsid w:val="00922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59"/>
    <w:rsid w:val="009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E8"/>
  </w:style>
  <w:style w:type="paragraph" w:styleId="Footer">
    <w:name w:val="footer"/>
    <w:basedOn w:val="Normal"/>
    <w:link w:val="FooterChar"/>
    <w:uiPriority w:val="99"/>
    <w:unhideWhenUsed/>
    <w:rsid w:val="00802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E8"/>
  </w:style>
  <w:style w:type="paragraph" w:styleId="NoSpacing">
    <w:name w:val="No Spacing"/>
    <w:uiPriority w:val="1"/>
    <w:qFormat/>
    <w:rsid w:val="00BD072E"/>
    <w:pPr>
      <w:spacing w:after="0" w:line="240" w:lineRule="auto"/>
    </w:pPr>
    <w:rPr>
      <w:rFonts w:eastAsiaTheme="minorEastAsia"/>
      <w:lang w:eastAsia="zh-CN"/>
    </w:rPr>
  </w:style>
  <w:style w:type="character" w:styleId="SubtleReference">
    <w:name w:val="Subtle Reference"/>
    <w:basedOn w:val="DefaultParagraphFont"/>
    <w:uiPriority w:val="31"/>
    <w:qFormat/>
    <w:rsid w:val="00EE3C56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E3C56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5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34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99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Christina Patrin</cp:lastModifiedBy>
  <cp:revision>4</cp:revision>
  <dcterms:created xsi:type="dcterms:W3CDTF">2021-07-23T21:05:00Z</dcterms:created>
  <dcterms:modified xsi:type="dcterms:W3CDTF">2021-08-01T00:00:00Z</dcterms:modified>
</cp:coreProperties>
</file>